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18AF1E90" w:rsidR="004B1850" w:rsidRPr="00111B7C" w:rsidRDefault="00B74919" w:rsidP="004237F3">
      <w:pPr>
        <w:pStyle w:val="Prrafodelista"/>
        <w:autoSpaceDE w:val="0"/>
        <w:autoSpaceDN w:val="0"/>
        <w:adjustRightInd w:val="0"/>
        <w:spacing w:before="0" w:after="0" w:line="276" w:lineRule="auto"/>
        <w:ind w:left="3544"/>
        <w:rPr>
          <w:rFonts w:eastAsia="Times New Roman"/>
          <w:b/>
          <w:color w:val="000000" w:themeColor="text1"/>
          <w:szCs w:val="24"/>
        </w:rPr>
      </w:pPr>
      <w:r w:rsidRPr="00111B7C">
        <w:rPr>
          <w:rFonts w:eastAsia="Times New Roman"/>
          <w:b/>
          <w:color w:val="000000" w:themeColor="text1"/>
          <w:szCs w:val="24"/>
        </w:rPr>
        <w:t>SESIÓN ORDINARIA</w:t>
      </w:r>
    </w:p>
    <w:p w14:paraId="7E2DFE6F" w14:textId="58E68B37" w:rsidR="004B1850" w:rsidRPr="00111B7C" w:rsidRDefault="000711B5" w:rsidP="004237F3">
      <w:pPr>
        <w:autoSpaceDE w:val="0"/>
        <w:autoSpaceDN w:val="0"/>
        <w:adjustRightInd w:val="0"/>
        <w:spacing w:before="0" w:after="0" w:line="276" w:lineRule="auto"/>
        <w:jc w:val="center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VIERNES</w:t>
      </w:r>
      <w:r w:rsidR="004B1850" w:rsidRPr="00111B7C">
        <w:rPr>
          <w:rFonts w:eastAsia="Times New Roman"/>
          <w:b/>
          <w:color w:val="000000" w:themeColor="text1"/>
          <w:szCs w:val="24"/>
        </w:rPr>
        <w:t xml:space="preserve">, </w:t>
      </w:r>
      <w:r w:rsidR="00DC6FE8" w:rsidRPr="00111B7C">
        <w:rPr>
          <w:rFonts w:eastAsia="Times New Roman"/>
          <w:b/>
          <w:color w:val="000000" w:themeColor="text1"/>
          <w:szCs w:val="24"/>
        </w:rPr>
        <w:t>2</w:t>
      </w:r>
      <w:r w:rsidR="00B85123" w:rsidRPr="00111B7C">
        <w:rPr>
          <w:rFonts w:eastAsia="Times New Roman"/>
          <w:b/>
          <w:color w:val="000000" w:themeColor="text1"/>
          <w:szCs w:val="24"/>
        </w:rPr>
        <w:t>6</w:t>
      </w:r>
      <w:r w:rsidR="00400280" w:rsidRPr="00111B7C">
        <w:rPr>
          <w:rFonts w:eastAsia="Times New Roman"/>
          <w:b/>
          <w:color w:val="000000" w:themeColor="text1"/>
          <w:szCs w:val="24"/>
        </w:rPr>
        <w:t xml:space="preserve"> </w:t>
      </w:r>
      <w:r w:rsidR="004B1850" w:rsidRPr="00111B7C">
        <w:rPr>
          <w:rFonts w:eastAsia="Times New Roman"/>
          <w:b/>
          <w:color w:val="000000" w:themeColor="text1"/>
          <w:szCs w:val="24"/>
        </w:rPr>
        <w:t xml:space="preserve">DE </w:t>
      </w:r>
      <w:r>
        <w:rPr>
          <w:rFonts w:eastAsia="Times New Roman"/>
          <w:b/>
          <w:color w:val="000000" w:themeColor="text1"/>
          <w:szCs w:val="24"/>
        </w:rPr>
        <w:t>ABRIL</w:t>
      </w:r>
      <w:r w:rsidR="00400280" w:rsidRPr="00111B7C">
        <w:rPr>
          <w:rFonts w:eastAsia="Times New Roman"/>
          <w:b/>
          <w:color w:val="000000" w:themeColor="text1"/>
          <w:szCs w:val="24"/>
        </w:rPr>
        <w:t xml:space="preserve"> </w:t>
      </w:r>
      <w:r w:rsidR="004B1850" w:rsidRPr="00111B7C">
        <w:rPr>
          <w:rFonts w:eastAsia="Times New Roman"/>
          <w:b/>
          <w:color w:val="000000" w:themeColor="text1"/>
          <w:szCs w:val="24"/>
        </w:rPr>
        <w:t>DE</w:t>
      </w:r>
      <w:r w:rsidR="004D4F34" w:rsidRPr="00111B7C">
        <w:rPr>
          <w:rFonts w:eastAsia="Times New Roman"/>
          <w:b/>
          <w:color w:val="000000" w:themeColor="text1"/>
          <w:szCs w:val="24"/>
        </w:rPr>
        <w:t>L 2024</w:t>
      </w:r>
    </w:p>
    <w:p w14:paraId="4586E90D" w14:textId="73FC6792" w:rsidR="004B1850" w:rsidRPr="000711B5" w:rsidRDefault="00C32A32" w:rsidP="004237F3">
      <w:pPr>
        <w:autoSpaceDE w:val="0"/>
        <w:autoSpaceDN w:val="0"/>
        <w:adjustRightInd w:val="0"/>
        <w:spacing w:before="0" w:after="0" w:line="276" w:lineRule="auto"/>
        <w:jc w:val="center"/>
        <w:rPr>
          <w:rFonts w:eastAsia="Times New Roman"/>
          <w:b/>
          <w:color w:val="FF0000"/>
          <w:szCs w:val="24"/>
        </w:rPr>
      </w:pPr>
      <w:r w:rsidRPr="009B406E">
        <w:rPr>
          <w:rFonts w:ascii="Century Gothic" w:eastAsia="Arial" w:hAnsi="Century Gothic"/>
          <w:b/>
          <w:sz w:val="21"/>
          <w:szCs w:val="21"/>
        </w:rPr>
        <w:t>AL TÉRMINO DE LA SESIÓN EXTRAORDINARIA URGENTE DEL CONSEJO ESTATAL</w:t>
      </w:r>
    </w:p>
    <w:p w14:paraId="2A186ED9" w14:textId="77777777" w:rsidR="00CB4930" w:rsidRPr="004237F3" w:rsidRDefault="00CB4930" w:rsidP="004237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 w:val="20"/>
          <w:szCs w:val="20"/>
        </w:rPr>
      </w:pPr>
      <w:r w:rsidRPr="004237F3">
        <w:rPr>
          <w:rFonts w:eastAsia="Times New Roman"/>
          <w:color w:val="000000" w:themeColor="text1"/>
          <w:sz w:val="20"/>
          <w:szCs w:val="20"/>
        </w:rPr>
        <w:t xml:space="preserve">LISTA DE ASISTENCIA; </w:t>
      </w:r>
    </w:p>
    <w:p w14:paraId="06614371" w14:textId="77777777" w:rsidR="00CB4930" w:rsidRPr="004237F3" w:rsidRDefault="00CB4930" w:rsidP="004237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 w:val="20"/>
          <w:szCs w:val="20"/>
        </w:rPr>
      </w:pPr>
      <w:r w:rsidRPr="004237F3">
        <w:rPr>
          <w:rFonts w:eastAsia="Times New Roman"/>
          <w:color w:val="000000" w:themeColor="text1"/>
          <w:sz w:val="20"/>
          <w:szCs w:val="20"/>
        </w:rPr>
        <w:t xml:space="preserve">DECLARACIÓN DE QUÓRUM; </w:t>
      </w:r>
      <w:bookmarkStart w:id="0" w:name="_GoBack"/>
      <w:bookmarkEnd w:id="0"/>
    </w:p>
    <w:p w14:paraId="5C64F9E6" w14:textId="77777777" w:rsidR="00483F98" w:rsidRPr="004237F3" w:rsidRDefault="00CB4930" w:rsidP="004237F3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color w:val="000000" w:themeColor="text1"/>
          <w:sz w:val="20"/>
          <w:szCs w:val="20"/>
        </w:rPr>
      </w:pPr>
      <w:r w:rsidRPr="004237F3">
        <w:rPr>
          <w:rFonts w:eastAsia="Times New Roman"/>
          <w:color w:val="000000" w:themeColor="text1"/>
          <w:sz w:val="20"/>
          <w:szCs w:val="20"/>
        </w:rPr>
        <w:t>APROBACIÓN</w:t>
      </w:r>
      <w:r w:rsidR="004B1850" w:rsidRPr="004237F3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4237F3">
        <w:rPr>
          <w:rFonts w:eastAsia="Times New Roman"/>
          <w:color w:val="000000" w:themeColor="text1"/>
          <w:sz w:val="20"/>
          <w:szCs w:val="20"/>
        </w:rPr>
        <w:t xml:space="preserve">DEL ORDEN DEL DÍA; </w:t>
      </w:r>
    </w:p>
    <w:p w14:paraId="3B67CD6C" w14:textId="7D55B4A2" w:rsidR="00B3298F" w:rsidRPr="004237F3" w:rsidRDefault="007654B6" w:rsidP="004237F3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color w:val="000000" w:themeColor="text1"/>
          <w:sz w:val="20"/>
          <w:szCs w:val="20"/>
        </w:rPr>
      </w:pPr>
      <w:r w:rsidRPr="004237F3">
        <w:rPr>
          <w:rFonts w:eastAsia="Times New Roman"/>
          <w:color w:val="000000" w:themeColor="text1"/>
          <w:sz w:val="20"/>
          <w:szCs w:val="20"/>
        </w:rPr>
        <w:t>PRESENTACIÓN Y APROBACIÓN EN SU CASO, DE</w:t>
      </w:r>
      <w:r w:rsidR="00CC3066" w:rsidRPr="004237F3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4237F3">
        <w:rPr>
          <w:rFonts w:eastAsia="Times New Roman"/>
          <w:color w:val="000000" w:themeColor="text1"/>
          <w:sz w:val="20"/>
          <w:szCs w:val="20"/>
        </w:rPr>
        <w:t>L</w:t>
      </w:r>
      <w:r w:rsidR="00CC3066" w:rsidRPr="004237F3">
        <w:rPr>
          <w:rFonts w:eastAsia="Times New Roman"/>
          <w:color w:val="000000" w:themeColor="text1"/>
          <w:sz w:val="20"/>
          <w:szCs w:val="20"/>
        </w:rPr>
        <w:t xml:space="preserve">OS </w:t>
      </w:r>
      <w:r w:rsidRPr="004237F3">
        <w:rPr>
          <w:rFonts w:eastAsia="Times New Roman"/>
          <w:color w:val="000000" w:themeColor="text1"/>
          <w:sz w:val="20"/>
          <w:szCs w:val="20"/>
        </w:rPr>
        <w:t>PROYECTO</w:t>
      </w:r>
      <w:r w:rsidR="00CC3066" w:rsidRPr="004237F3">
        <w:rPr>
          <w:rFonts w:eastAsia="Times New Roman"/>
          <w:color w:val="000000" w:themeColor="text1"/>
          <w:sz w:val="20"/>
          <w:szCs w:val="20"/>
        </w:rPr>
        <w:t>S</w:t>
      </w:r>
      <w:r w:rsidRPr="004237F3">
        <w:rPr>
          <w:rFonts w:eastAsia="Times New Roman"/>
          <w:color w:val="000000" w:themeColor="text1"/>
          <w:sz w:val="20"/>
          <w:szCs w:val="20"/>
        </w:rPr>
        <w:t xml:space="preserve"> DE ACTA</w:t>
      </w:r>
      <w:r w:rsidR="00CC3066" w:rsidRPr="004237F3">
        <w:rPr>
          <w:rFonts w:eastAsia="Times New Roman"/>
          <w:color w:val="000000" w:themeColor="text1"/>
          <w:sz w:val="20"/>
          <w:szCs w:val="20"/>
        </w:rPr>
        <w:t>S CELEBRADAS POR LA JUNTA ESTATAL EJECUTIVA CORRESPONDIENTES A LAS SESIONES:</w:t>
      </w:r>
      <w:r w:rsidR="00B3298F" w:rsidRPr="004237F3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8528E4" w:rsidRPr="004237F3">
        <w:rPr>
          <w:rFonts w:eastAsia="Times New Roman"/>
          <w:color w:val="000000" w:themeColor="text1"/>
          <w:sz w:val="20"/>
          <w:szCs w:val="20"/>
        </w:rPr>
        <w:t xml:space="preserve">A) ORDINARIA DE </w:t>
      </w:r>
      <w:r w:rsidR="0094581C" w:rsidRPr="004237F3">
        <w:rPr>
          <w:rFonts w:eastAsia="Times New Roman"/>
          <w:color w:val="000000" w:themeColor="text1"/>
          <w:sz w:val="20"/>
          <w:szCs w:val="20"/>
        </w:rPr>
        <w:t>2</w:t>
      </w:r>
      <w:r w:rsidR="000711B5" w:rsidRPr="004237F3">
        <w:rPr>
          <w:rFonts w:eastAsia="Times New Roman"/>
          <w:color w:val="000000" w:themeColor="text1"/>
          <w:sz w:val="20"/>
          <w:szCs w:val="20"/>
        </w:rPr>
        <w:t>6</w:t>
      </w:r>
      <w:r w:rsidR="0094581C" w:rsidRPr="004237F3">
        <w:rPr>
          <w:rFonts w:eastAsia="Times New Roman"/>
          <w:color w:val="000000" w:themeColor="text1"/>
          <w:sz w:val="20"/>
          <w:szCs w:val="20"/>
        </w:rPr>
        <w:t xml:space="preserve"> DE </w:t>
      </w:r>
      <w:r w:rsidR="000711B5" w:rsidRPr="004237F3">
        <w:rPr>
          <w:rFonts w:eastAsia="Times New Roman"/>
          <w:color w:val="000000" w:themeColor="text1"/>
          <w:sz w:val="20"/>
          <w:szCs w:val="20"/>
        </w:rPr>
        <w:t>MARZO</w:t>
      </w:r>
      <w:r w:rsidR="0094581C" w:rsidRPr="004237F3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B44D82" w:rsidRPr="004237F3">
        <w:rPr>
          <w:rFonts w:eastAsia="Times New Roman"/>
          <w:color w:val="000000" w:themeColor="text1"/>
          <w:sz w:val="20"/>
          <w:szCs w:val="20"/>
        </w:rPr>
        <w:t xml:space="preserve">DE 2024 </w:t>
      </w:r>
      <w:r w:rsidR="00B3298F" w:rsidRPr="004237F3">
        <w:rPr>
          <w:rFonts w:eastAsia="Times New Roman"/>
          <w:color w:val="000000" w:themeColor="text1"/>
          <w:sz w:val="20"/>
          <w:szCs w:val="20"/>
        </w:rPr>
        <w:t xml:space="preserve">Y B) EXTRAORDINARIA </w:t>
      </w:r>
      <w:r w:rsidR="00B44D82" w:rsidRPr="004237F3">
        <w:rPr>
          <w:rFonts w:eastAsia="Times New Roman"/>
          <w:color w:val="000000" w:themeColor="text1"/>
          <w:sz w:val="20"/>
          <w:szCs w:val="20"/>
        </w:rPr>
        <w:t xml:space="preserve">DE </w:t>
      </w:r>
      <w:r w:rsidR="000711B5" w:rsidRPr="004237F3">
        <w:rPr>
          <w:rFonts w:eastAsia="Times New Roman"/>
          <w:color w:val="000000" w:themeColor="text1"/>
          <w:sz w:val="20"/>
          <w:szCs w:val="20"/>
        </w:rPr>
        <w:t>08 DE ABRIL</w:t>
      </w:r>
      <w:r w:rsidR="00665D2D" w:rsidRPr="004237F3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B85123" w:rsidRPr="004237F3">
        <w:rPr>
          <w:rFonts w:eastAsia="Times New Roman"/>
          <w:color w:val="000000" w:themeColor="text1"/>
          <w:sz w:val="20"/>
          <w:szCs w:val="20"/>
        </w:rPr>
        <w:t>DE</w:t>
      </w:r>
      <w:r w:rsidR="00653CEF">
        <w:rPr>
          <w:rFonts w:eastAsia="Times New Roman"/>
          <w:color w:val="000000" w:themeColor="text1"/>
          <w:sz w:val="20"/>
          <w:szCs w:val="20"/>
        </w:rPr>
        <w:t>L PRESENTE AÑ</w:t>
      </w:r>
      <w:r w:rsidR="00B44D82" w:rsidRPr="004237F3">
        <w:rPr>
          <w:rFonts w:eastAsia="Times New Roman"/>
          <w:color w:val="000000" w:themeColor="text1"/>
          <w:sz w:val="20"/>
          <w:szCs w:val="20"/>
        </w:rPr>
        <w:t>O</w:t>
      </w:r>
      <w:r w:rsidR="00B3298F" w:rsidRPr="004237F3">
        <w:rPr>
          <w:rFonts w:eastAsia="Times New Roman"/>
          <w:color w:val="000000" w:themeColor="text1"/>
          <w:sz w:val="20"/>
          <w:szCs w:val="20"/>
        </w:rPr>
        <w:t>;</w:t>
      </w:r>
    </w:p>
    <w:p w14:paraId="1C20A4B4" w14:textId="06042B74" w:rsidR="004237F3" w:rsidRDefault="004237F3" w:rsidP="004237F3">
      <w:pPr>
        <w:pStyle w:val="Prrafodelista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4237F3">
        <w:rPr>
          <w:sz w:val="20"/>
          <w:szCs w:val="20"/>
        </w:rPr>
        <w:t xml:space="preserve">PRESENTACIÓN Y APROBACIÓN EN SU CASO, DEL PROYECTO DE ACUERDO QUE EMITE LA JUNTA ESTATAL EJECUTIVA DEL INSTITUTO ELECTORAL Y DE PARTICIPACIÓN CIUDADANA DE TABASCO, MEDIANTE EL CUAL DESIGNA A LAS VOCALÍAS DE LAS JUNTAS ELECTORALES DISTRITALES QUE OCUPARÁN LAS VACANTES ORIGINADAS DURANTE EL PROCESO ELECTORAL LOCAL ORDINARIO 2023 – 2024; </w:t>
      </w:r>
    </w:p>
    <w:p w14:paraId="6903B7D6" w14:textId="77777777" w:rsidR="004237F3" w:rsidRPr="004237F3" w:rsidRDefault="004237F3" w:rsidP="004237F3">
      <w:pPr>
        <w:pStyle w:val="Prrafodelista"/>
        <w:ind w:left="284"/>
        <w:rPr>
          <w:sz w:val="20"/>
          <w:szCs w:val="20"/>
        </w:rPr>
      </w:pPr>
    </w:p>
    <w:p w14:paraId="2B5B43DD" w14:textId="5F64373F" w:rsidR="004237F3" w:rsidRPr="004237F3" w:rsidRDefault="004237F3" w:rsidP="004237F3">
      <w:pPr>
        <w:pStyle w:val="Prrafodelista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4237F3">
        <w:rPr>
          <w:sz w:val="20"/>
          <w:szCs w:val="20"/>
        </w:rPr>
        <w:t>PRESENTACIÓN Y APROBACIÓN EN SU CASO, DEL PROYECTO DE ACUERDO QUE, EMITE LA JUNTA ESTATAL EJECUTIVA DEL INSTITUTO ELECTORAL Y DE PARTICIPACIÓN CIUDADANA DE TABASCO, MEDIANTE EL CUAL RATIFICA LAS DESIGNACIONES DE LAS Y LOS VOCALES DE LAS JUNTAS ELECTORALES DISTRITALES DEL PROPIO INSTITUTO Y DA CUMPLIMIENTO A LA SENTENCIA EMITIDA POR LA SALA SUPERIOR DEL TRIBUNAL ELECTORAL DEL PODER JUDICIAL DE LA FEDERACIÓN EN EL RECURSO DE RECONSIDERACIÓN SUP-REC-59/2024;</w:t>
      </w:r>
    </w:p>
    <w:p w14:paraId="50A926B8" w14:textId="096EDF87" w:rsidR="00FB1ACA" w:rsidRPr="004237F3" w:rsidRDefault="00FB1ACA" w:rsidP="004237F3">
      <w:pPr>
        <w:pStyle w:val="Prrafodelista"/>
        <w:spacing w:before="180" w:after="120" w:line="240" w:lineRule="auto"/>
        <w:ind w:left="284" w:hanging="284"/>
        <w:textAlignment w:val="baseline"/>
        <w:rPr>
          <w:rFonts w:ascii="inherit" w:eastAsia="Times New Roman" w:hAnsi="inherit" w:cs="Segoe UI"/>
          <w:color w:val="000000" w:themeColor="text1"/>
          <w:sz w:val="20"/>
          <w:szCs w:val="20"/>
          <w:lang w:eastAsia="es-MX"/>
        </w:rPr>
      </w:pPr>
    </w:p>
    <w:p w14:paraId="340EFE3F" w14:textId="646B6C8C" w:rsidR="00A27DC6" w:rsidRPr="004237F3" w:rsidRDefault="00A27DC6" w:rsidP="004237F3">
      <w:pPr>
        <w:pStyle w:val="Prrafodelista"/>
        <w:numPr>
          <w:ilvl w:val="0"/>
          <w:numId w:val="4"/>
        </w:numPr>
        <w:spacing w:before="180" w:after="120" w:line="240" w:lineRule="auto"/>
        <w:ind w:left="284" w:hanging="284"/>
        <w:textAlignment w:val="baseline"/>
        <w:rPr>
          <w:rFonts w:ascii="inherit" w:eastAsia="Times New Roman" w:hAnsi="inherit" w:cs="Segoe UI"/>
          <w:color w:val="000000" w:themeColor="text1"/>
          <w:sz w:val="20"/>
          <w:szCs w:val="20"/>
          <w:lang w:eastAsia="es-MX"/>
        </w:rPr>
      </w:pPr>
      <w:r w:rsidRPr="004237F3">
        <w:rPr>
          <w:rFonts w:eastAsia="Times New Roman"/>
          <w:bCs/>
          <w:color w:val="000000" w:themeColor="text1"/>
          <w:sz w:val="20"/>
          <w:szCs w:val="20"/>
          <w:bdr w:val="none" w:sz="0" w:space="0" w:color="auto" w:frame="1"/>
          <w:lang w:eastAsia="es-MX"/>
        </w:rPr>
        <w:t xml:space="preserve">INFORME QUE RINDE EL COMITÉ DE COMPRAS DE ACTIVIDADES TRIMESTRALES; </w:t>
      </w:r>
    </w:p>
    <w:p w14:paraId="0672D7D8" w14:textId="77777777" w:rsidR="00A27DC6" w:rsidRPr="004237F3" w:rsidRDefault="00A27DC6" w:rsidP="004237F3">
      <w:pPr>
        <w:pStyle w:val="Prrafodelista"/>
        <w:ind w:left="284" w:hanging="284"/>
        <w:rPr>
          <w:rFonts w:ascii="inherit" w:eastAsia="Times New Roman" w:hAnsi="inherit" w:cs="Segoe UI"/>
          <w:color w:val="000000" w:themeColor="text1"/>
          <w:sz w:val="20"/>
          <w:szCs w:val="20"/>
          <w:lang w:eastAsia="es-MX"/>
        </w:rPr>
      </w:pPr>
    </w:p>
    <w:p w14:paraId="15DA2441" w14:textId="74172C60" w:rsidR="007654B6" w:rsidRPr="004237F3" w:rsidRDefault="007654B6" w:rsidP="004237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 w:val="20"/>
          <w:szCs w:val="20"/>
        </w:rPr>
      </w:pPr>
      <w:r w:rsidRPr="004237F3">
        <w:rPr>
          <w:rFonts w:eastAsia="Times New Roman"/>
          <w:color w:val="000000" w:themeColor="text1"/>
          <w:sz w:val="20"/>
          <w:szCs w:val="20"/>
        </w:rPr>
        <w:t xml:space="preserve">INFORME QUE RINDE EL SECRETARIO DE LA JUNTA ESTATAL EJECUTIVA, RESPECTO DE LAS ACTIVIDADES REALIZADAS EN EL MES DE </w:t>
      </w:r>
      <w:r w:rsidR="00590030" w:rsidRPr="004237F3">
        <w:rPr>
          <w:rFonts w:eastAsia="Times New Roman"/>
          <w:color w:val="000000" w:themeColor="text1"/>
          <w:sz w:val="20"/>
          <w:szCs w:val="20"/>
        </w:rPr>
        <w:t>ABRIL</w:t>
      </w:r>
      <w:r w:rsidR="00391E88" w:rsidRPr="004237F3">
        <w:rPr>
          <w:rFonts w:eastAsia="Times New Roman"/>
          <w:color w:val="000000" w:themeColor="text1"/>
          <w:sz w:val="20"/>
          <w:szCs w:val="20"/>
        </w:rPr>
        <w:t xml:space="preserve"> DE 2024</w:t>
      </w:r>
      <w:r w:rsidRPr="004237F3">
        <w:rPr>
          <w:rFonts w:eastAsia="Times New Roman"/>
          <w:color w:val="000000" w:themeColor="text1"/>
          <w:sz w:val="20"/>
          <w:szCs w:val="20"/>
        </w:rPr>
        <w:t>;</w:t>
      </w:r>
    </w:p>
    <w:p w14:paraId="6CAD8BC1" w14:textId="7ABC9A32" w:rsidR="007654B6" w:rsidRPr="004237F3" w:rsidRDefault="007654B6" w:rsidP="004237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 w:val="20"/>
          <w:szCs w:val="20"/>
        </w:rPr>
      </w:pPr>
      <w:r w:rsidRPr="004237F3">
        <w:rPr>
          <w:rFonts w:eastAsia="Times New Roman"/>
          <w:color w:val="000000" w:themeColor="text1"/>
          <w:sz w:val="20"/>
          <w:szCs w:val="20"/>
        </w:rPr>
        <w:t xml:space="preserve">INFORME QUE RINDE EL ENCARGADO DE DESPACHO DE LA DIRECCIÓN DE ORGANIZACIÓN ELECTORAL Y EDUCACIÓN CÍVICA, RESPECTO DE LAS ACTIVIDADES REALIZADAS EN EL MES DE </w:t>
      </w:r>
      <w:r w:rsidR="000711B5" w:rsidRPr="004237F3">
        <w:rPr>
          <w:rFonts w:eastAsia="Times New Roman"/>
          <w:color w:val="000000" w:themeColor="text1"/>
          <w:sz w:val="20"/>
          <w:szCs w:val="20"/>
        </w:rPr>
        <w:t>ABRIL</w:t>
      </w:r>
      <w:r w:rsidR="00391E88" w:rsidRPr="004237F3">
        <w:rPr>
          <w:rFonts w:eastAsia="Times New Roman"/>
          <w:color w:val="000000" w:themeColor="text1"/>
          <w:sz w:val="20"/>
          <w:szCs w:val="20"/>
        </w:rPr>
        <w:t xml:space="preserve"> DE 2024</w:t>
      </w:r>
      <w:r w:rsidRPr="004237F3">
        <w:rPr>
          <w:rFonts w:eastAsia="Times New Roman"/>
          <w:color w:val="000000" w:themeColor="text1"/>
          <w:sz w:val="20"/>
          <w:szCs w:val="20"/>
        </w:rPr>
        <w:t>;</w:t>
      </w:r>
    </w:p>
    <w:p w14:paraId="58D76984" w14:textId="217CB9AB" w:rsidR="007654B6" w:rsidRPr="004237F3" w:rsidRDefault="007654B6" w:rsidP="004237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 w:val="20"/>
          <w:szCs w:val="20"/>
        </w:rPr>
      </w:pPr>
      <w:r w:rsidRPr="004237F3">
        <w:rPr>
          <w:rFonts w:eastAsia="Times New Roman"/>
          <w:color w:val="000000" w:themeColor="text1"/>
          <w:sz w:val="20"/>
          <w:szCs w:val="20"/>
        </w:rPr>
        <w:t>INFORME QUE RINDE E</w:t>
      </w:r>
      <w:r w:rsidR="00C06047" w:rsidRPr="004237F3">
        <w:rPr>
          <w:rFonts w:eastAsia="Times New Roman"/>
          <w:color w:val="000000" w:themeColor="text1"/>
          <w:sz w:val="20"/>
          <w:szCs w:val="20"/>
        </w:rPr>
        <w:t>L DIRECTOR</w:t>
      </w:r>
      <w:r w:rsidRPr="004237F3">
        <w:rPr>
          <w:rFonts w:eastAsia="Times New Roman"/>
          <w:color w:val="000000" w:themeColor="text1"/>
          <w:sz w:val="20"/>
          <w:szCs w:val="20"/>
        </w:rPr>
        <w:t xml:space="preserve"> DE ADMINISTRACIÓN, RESPECTO DE LAS ACTIVIDADES REALIZADAS EN EL MES DE </w:t>
      </w:r>
      <w:r w:rsidR="000711B5" w:rsidRPr="004237F3">
        <w:rPr>
          <w:rFonts w:eastAsia="Times New Roman"/>
          <w:color w:val="000000" w:themeColor="text1"/>
          <w:sz w:val="20"/>
          <w:szCs w:val="20"/>
        </w:rPr>
        <w:t>ABRIL</w:t>
      </w:r>
      <w:r w:rsidR="00391E88" w:rsidRPr="004237F3">
        <w:rPr>
          <w:rFonts w:eastAsia="Times New Roman"/>
          <w:color w:val="000000" w:themeColor="text1"/>
          <w:sz w:val="20"/>
          <w:szCs w:val="20"/>
        </w:rPr>
        <w:t xml:space="preserve"> DE 2024</w:t>
      </w:r>
      <w:r w:rsidRPr="004237F3">
        <w:rPr>
          <w:rFonts w:eastAsia="Times New Roman"/>
          <w:color w:val="000000" w:themeColor="text1"/>
          <w:sz w:val="20"/>
          <w:szCs w:val="20"/>
        </w:rPr>
        <w:t>;</w:t>
      </w:r>
    </w:p>
    <w:p w14:paraId="5AF7D746" w14:textId="77777777" w:rsidR="007654B6" w:rsidRPr="004237F3" w:rsidRDefault="007654B6" w:rsidP="004237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 w:val="20"/>
          <w:szCs w:val="20"/>
        </w:rPr>
      </w:pPr>
      <w:r w:rsidRPr="004237F3">
        <w:rPr>
          <w:rFonts w:eastAsia="Times New Roman"/>
          <w:color w:val="000000" w:themeColor="text1"/>
          <w:sz w:val="20"/>
          <w:szCs w:val="20"/>
        </w:rPr>
        <w:t xml:space="preserve">ASUNTOS GENERALES; Y </w:t>
      </w:r>
    </w:p>
    <w:p w14:paraId="3D1B8135" w14:textId="74B2ECE3" w:rsidR="00CB4930" w:rsidRPr="004237F3" w:rsidRDefault="007654B6" w:rsidP="004237F3">
      <w:pPr>
        <w:pStyle w:val="Prrafodelista"/>
        <w:numPr>
          <w:ilvl w:val="0"/>
          <w:numId w:val="4"/>
        </w:numPr>
        <w:tabs>
          <w:tab w:val="left" w:pos="5727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color w:val="000000" w:themeColor="text1"/>
          <w:sz w:val="20"/>
          <w:szCs w:val="20"/>
        </w:rPr>
      </w:pPr>
      <w:r w:rsidRPr="004237F3">
        <w:rPr>
          <w:rFonts w:eastAsia="Times New Roman"/>
          <w:color w:val="000000" w:themeColor="text1"/>
          <w:sz w:val="20"/>
          <w:szCs w:val="20"/>
        </w:rPr>
        <w:t xml:space="preserve">CLAUSURA. </w:t>
      </w:r>
      <w:r w:rsidR="00E1635B" w:rsidRPr="004237F3">
        <w:rPr>
          <w:color w:val="000000" w:themeColor="text1"/>
          <w:sz w:val="20"/>
          <w:szCs w:val="20"/>
        </w:rPr>
        <w:tab/>
      </w:r>
    </w:p>
    <w:sectPr w:rsidR="00CB4930" w:rsidRPr="004237F3" w:rsidSect="004237F3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6A65" w14:textId="77777777" w:rsidR="00DF407C" w:rsidRDefault="00DF407C" w:rsidP="004B1850">
      <w:pPr>
        <w:spacing w:before="0" w:after="0" w:line="240" w:lineRule="auto"/>
      </w:pPr>
      <w:r>
        <w:separator/>
      </w:r>
    </w:p>
  </w:endnote>
  <w:endnote w:type="continuationSeparator" w:id="0">
    <w:p w14:paraId="4DCB8B2F" w14:textId="77777777" w:rsidR="00DF407C" w:rsidRDefault="00DF407C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E80D" w14:textId="77777777" w:rsidR="00DF407C" w:rsidRDefault="00DF407C" w:rsidP="004B1850">
      <w:pPr>
        <w:spacing w:before="0" w:after="0" w:line="240" w:lineRule="auto"/>
      </w:pPr>
      <w:r>
        <w:separator/>
      </w:r>
    </w:p>
  </w:footnote>
  <w:footnote w:type="continuationSeparator" w:id="0">
    <w:p w14:paraId="5EEB0C54" w14:textId="77777777" w:rsidR="00DF407C" w:rsidRDefault="00DF407C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4237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177"/>
    <w:multiLevelType w:val="hybridMultilevel"/>
    <w:tmpl w:val="9D34486E"/>
    <w:lvl w:ilvl="0" w:tplc="080A000F">
      <w:start w:val="1"/>
      <w:numFmt w:val="decimal"/>
      <w:lvlText w:val="%1."/>
      <w:lvlJc w:val="left"/>
      <w:pPr>
        <w:ind w:left="4125" w:hanging="360"/>
      </w:pPr>
    </w:lvl>
    <w:lvl w:ilvl="1" w:tplc="080A0019" w:tentative="1">
      <w:start w:val="1"/>
      <w:numFmt w:val="lowerLetter"/>
      <w:lvlText w:val="%2."/>
      <w:lvlJc w:val="left"/>
      <w:pPr>
        <w:ind w:left="4845" w:hanging="360"/>
      </w:pPr>
    </w:lvl>
    <w:lvl w:ilvl="2" w:tplc="080A001B" w:tentative="1">
      <w:start w:val="1"/>
      <w:numFmt w:val="lowerRoman"/>
      <w:lvlText w:val="%3."/>
      <w:lvlJc w:val="right"/>
      <w:pPr>
        <w:ind w:left="5565" w:hanging="180"/>
      </w:pPr>
    </w:lvl>
    <w:lvl w:ilvl="3" w:tplc="080A000F" w:tentative="1">
      <w:start w:val="1"/>
      <w:numFmt w:val="decimal"/>
      <w:lvlText w:val="%4."/>
      <w:lvlJc w:val="left"/>
      <w:pPr>
        <w:ind w:left="6285" w:hanging="360"/>
      </w:pPr>
    </w:lvl>
    <w:lvl w:ilvl="4" w:tplc="080A0019" w:tentative="1">
      <w:start w:val="1"/>
      <w:numFmt w:val="lowerLetter"/>
      <w:lvlText w:val="%5."/>
      <w:lvlJc w:val="left"/>
      <w:pPr>
        <w:ind w:left="7005" w:hanging="360"/>
      </w:pPr>
    </w:lvl>
    <w:lvl w:ilvl="5" w:tplc="080A001B" w:tentative="1">
      <w:start w:val="1"/>
      <w:numFmt w:val="lowerRoman"/>
      <w:lvlText w:val="%6."/>
      <w:lvlJc w:val="right"/>
      <w:pPr>
        <w:ind w:left="7725" w:hanging="180"/>
      </w:pPr>
    </w:lvl>
    <w:lvl w:ilvl="6" w:tplc="080A000F" w:tentative="1">
      <w:start w:val="1"/>
      <w:numFmt w:val="decimal"/>
      <w:lvlText w:val="%7."/>
      <w:lvlJc w:val="left"/>
      <w:pPr>
        <w:ind w:left="8445" w:hanging="360"/>
      </w:pPr>
    </w:lvl>
    <w:lvl w:ilvl="7" w:tplc="080A0019" w:tentative="1">
      <w:start w:val="1"/>
      <w:numFmt w:val="lowerLetter"/>
      <w:lvlText w:val="%8."/>
      <w:lvlJc w:val="left"/>
      <w:pPr>
        <w:ind w:left="9165" w:hanging="360"/>
      </w:pPr>
    </w:lvl>
    <w:lvl w:ilvl="8" w:tplc="080A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" w15:restartNumberingAfterBreak="0">
    <w:nsid w:val="04A30769"/>
    <w:multiLevelType w:val="hybridMultilevel"/>
    <w:tmpl w:val="EB12A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36E"/>
    <w:multiLevelType w:val="hybridMultilevel"/>
    <w:tmpl w:val="E7927568"/>
    <w:lvl w:ilvl="0" w:tplc="8DD832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11B5"/>
    <w:rsid w:val="00075EF1"/>
    <w:rsid w:val="00083F6C"/>
    <w:rsid w:val="00086417"/>
    <w:rsid w:val="00095572"/>
    <w:rsid w:val="00111B7C"/>
    <w:rsid w:val="00117DD0"/>
    <w:rsid w:val="001375AF"/>
    <w:rsid w:val="001400F9"/>
    <w:rsid w:val="0017779D"/>
    <w:rsid w:val="001B0EC2"/>
    <w:rsid w:val="001B0F5B"/>
    <w:rsid w:val="001C1078"/>
    <w:rsid w:val="001F6A80"/>
    <w:rsid w:val="00210F22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3EB5"/>
    <w:rsid w:val="002B79FF"/>
    <w:rsid w:val="002E7304"/>
    <w:rsid w:val="00315E65"/>
    <w:rsid w:val="00336C4A"/>
    <w:rsid w:val="00337B76"/>
    <w:rsid w:val="00352515"/>
    <w:rsid w:val="003538C2"/>
    <w:rsid w:val="00391E88"/>
    <w:rsid w:val="003C35C9"/>
    <w:rsid w:val="003C7E38"/>
    <w:rsid w:val="003E4C80"/>
    <w:rsid w:val="003F5C1A"/>
    <w:rsid w:val="00400280"/>
    <w:rsid w:val="004005E2"/>
    <w:rsid w:val="004237F3"/>
    <w:rsid w:val="00431BF5"/>
    <w:rsid w:val="00471174"/>
    <w:rsid w:val="00483F98"/>
    <w:rsid w:val="00497FA9"/>
    <w:rsid w:val="004B1850"/>
    <w:rsid w:val="004B6C7F"/>
    <w:rsid w:val="004D4F34"/>
    <w:rsid w:val="00505123"/>
    <w:rsid w:val="005702C4"/>
    <w:rsid w:val="00572FA9"/>
    <w:rsid w:val="00590030"/>
    <w:rsid w:val="0059081F"/>
    <w:rsid w:val="00590EE5"/>
    <w:rsid w:val="005A407A"/>
    <w:rsid w:val="005B5233"/>
    <w:rsid w:val="005C07A5"/>
    <w:rsid w:val="005C7C5D"/>
    <w:rsid w:val="005D2302"/>
    <w:rsid w:val="005E0BCA"/>
    <w:rsid w:val="005F05B9"/>
    <w:rsid w:val="00630EC8"/>
    <w:rsid w:val="006429A1"/>
    <w:rsid w:val="0065188D"/>
    <w:rsid w:val="00653CEF"/>
    <w:rsid w:val="00657419"/>
    <w:rsid w:val="00665D2D"/>
    <w:rsid w:val="00685B29"/>
    <w:rsid w:val="006A7277"/>
    <w:rsid w:val="006B355E"/>
    <w:rsid w:val="006D7F51"/>
    <w:rsid w:val="006E06D4"/>
    <w:rsid w:val="006E380F"/>
    <w:rsid w:val="00713900"/>
    <w:rsid w:val="007654B6"/>
    <w:rsid w:val="0078077B"/>
    <w:rsid w:val="0078685A"/>
    <w:rsid w:val="00790D18"/>
    <w:rsid w:val="007A55F1"/>
    <w:rsid w:val="007D6515"/>
    <w:rsid w:val="007E378B"/>
    <w:rsid w:val="00800003"/>
    <w:rsid w:val="008270C9"/>
    <w:rsid w:val="0084628D"/>
    <w:rsid w:val="008528E4"/>
    <w:rsid w:val="00855D0B"/>
    <w:rsid w:val="008717B0"/>
    <w:rsid w:val="0089750C"/>
    <w:rsid w:val="008C2521"/>
    <w:rsid w:val="008D4507"/>
    <w:rsid w:val="008D66DD"/>
    <w:rsid w:val="0090483B"/>
    <w:rsid w:val="00906D2B"/>
    <w:rsid w:val="00931C10"/>
    <w:rsid w:val="0094581C"/>
    <w:rsid w:val="00950ACE"/>
    <w:rsid w:val="00956644"/>
    <w:rsid w:val="009714B9"/>
    <w:rsid w:val="009A5CC4"/>
    <w:rsid w:val="009B52EF"/>
    <w:rsid w:val="009C251F"/>
    <w:rsid w:val="009D38FD"/>
    <w:rsid w:val="009E1EF6"/>
    <w:rsid w:val="00A203CB"/>
    <w:rsid w:val="00A27DC6"/>
    <w:rsid w:val="00A40962"/>
    <w:rsid w:val="00A5601F"/>
    <w:rsid w:val="00A74457"/>
    <w:rsid w:val="00AC366D"/>
    <w:rsid w:val="00AD3380"/>
    <w:rsid w:val="00AE505F"/>
    <w:rsid w:val="00B21387"/>
    <w:rsid w:val="00B3298F"/>
    <w:rsid w:val="00B44D82"/>
    <w:rsid w:val="00B50435"/>
    <w:rsid w:val="00B56538"/>
    <w:rsid w:val="00B60062"/>
    <w:rsid w:val="00B74919"/>
    <w:rsid w:val="00B8496F"/>
    <w:rsid w:val="00B85123"/>
    <w:rsid w:val="00B8794C"/>
    <w:rsid w:val="00BB03FF"/>
    <w:rsid w:val="00BC09BE"/>
    <w:rsid w:val="00C06047"/>
    <w:rsid w:val="00C2228F"/>
    <w:rsid w:val="00C32A32"/>
    <w:rsid w:val="00C7566D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90D90"/>
    <w:rsid w:val="00D9305E"/>
    <w:rsid w:val="00DC6FE8"/>
    <w:rsid w:val="00DF18AD"/>
    <w:rsid w:val="00DF407C"/>
    <w:rsid w:val="00E14895"/>
    <w:rsid w:val="00E1635B"/>
    <w:rsid w:val="00E36194"/>
    <w:rsid w:val="00E46BCE"/>
    <w:rsid w:val="00E6358A"/>
    <w:rsid w:val="00E711DD"/>
    <w:rsid w:val="00E866F1"/>
    <w:rsid w:val="00EB2563"/>
    <w:rsid w:val="00EB7A68"/>
    <w:rsid w:val="00EC6A3B"/>
    <w:rsid w:val="00EC7595"/>
    <w:rsid w:val="00ED2C3A"/>
    <w:rsid w:val="00ED61B4"/>
    <w:rsid w:val="00EE500E"/>
    <w:rsid w:val="00EF0CB1"/>
    <w:rsid w:val="00F076A4"/>
    <w:rsid w:val="00F40ABE"/>
    <w:rsid w:val="00F53A0A"/>
    <w:rsid w:val="00F64E11"/>
    <w:rsid w:val="00F657E8"/>
    <w:rsid w:val="00F71D9A"/>
    <w:rsid w:val="00F92943"/>
    <w:rsid w:val="00FA01F7"/>
    <w:rsid w:val="00FB1ACA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FB1A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flwlv">
    <w:name w:val="flwlv"/>
    <w:basedOn w:val="Fuentedeprrafopredeter"/>
    <w:rsid w:val="00FB1ACA"/>
  </w:style>
  <w:style w:type="character" w:customStyle="1" w:styleId="screenreaderonly">
    <w:name w:val="screenreaderonly"/>
    <w:basedOn w:val="Fuentedeprrafopredeter"/>
    <w:rsid w:val="00FB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10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9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85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59095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3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33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80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2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72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61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430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88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1184035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1863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42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925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7607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3320273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29</cp:revision>
  <cp:lastPrinted>2024-03-26T18:07:00Z</cp:lastPrinted>
  <dcterms:created xsi:type="dcterms:W3CDTF">2023-12-22T21:49:00Z</dcterms:created>
  <dcterms:modified xsi:type="dcterms:W3CDTF">2024-04-30T23:41:00Z</dcterms:modified>
</cp:coreProperties>
</file>