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90437D" w:rsidRDefault="00B7491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  <w:r w:rsidRPr="0090437D">
        <w:rPr>
          <w:rFonts w:eastAsia="Times New Roman"/>
          <w:b/>
          <w:sz w:val="32"/>
          <w:szCs w:val="32"/>
        </w:rPr>
        <w:t>SESIÓN EXTRAORDINARIA</w:t>
      </w:r>
      <w:r w:rsidR="008C2E4C" w:rsidRPr="0090437D">
        <w:rPr>
          <w:rFonts w:eastAsia="Times New Roman"/>
          <w:b/>
          <w:sz w:val="32"/>
          <w:szCs w:val="32"/>
        </w:rPr>
        <w:t xml:space="preserve"> </w:t>
      </w:r>
    </w:p>
    <w:p w:rsidR="004B1850" w:rsidRPr="008A7B1A" w:rsidRDefault="008A7B1A" w:rsidP="00F045F4">
      <w:pPr>
        <w:autoSpaceDE w:val="0"/>
        <w:autoSpaceDN w:val="0"/>
        <w:adjustRightInd w:val="0"/>
        <w:spacing w:before="0" w:after="0"/>
        <w:ind w:firstLine="708"/>
        <w:jc w:val="center"/>
        <w:rPr>
          <w:rFonts w:eastAsia="Times New Roman"/>
          <w:b/>
          <w:sz w:val="32"/>
          <w:szCs w:val="32"/>
        </w:rPr>
      </w:pPr>
      <w:r w:rsidRPr="008A7B1A">
        <w:rPr>
          <w:rFonts w:eastAsia="Times New Roman"/>
          <w:b/>
          <w:sz w:val="32"/>
          <w:szCs w:val="32"/>
        </w:rPr>
        <w:t>DOMINGO</w:t>
      </w:r>
      <w:r w:rsidR="00E35DDC" w:rsidRPr="008A7B1A">
        <w:rPr>
          <w:rFonts w:eastAsia="Times New Roman"/>
          <w:b/>
          <w:sz w:val="32"/>
          <w:szCs w:val="32"/>
        </w:rPr>
        <w:t xml:space="preserve">, </w:t>
      </w:r>
      <w:r w:rsidR="00503A24" w:rsidRPr="008A7B1A">
        <w:rPr>
          <w:rFonts w:eastAsia="Times New Roman"/>
          <w:b/>
          <w:sz w:val="32"/>
          <w:szCs w:val="32"/>
        </w:rPr>
        <w:t>2</w:t>
      </w:r>
      <w:r w:rsidRPr="008A7B1A">
        <w:rPr>
          <w:rFonts w:eastAsia="Times New Roman"/>
          <w:b/>
          <w:sz w:val="32"/>
          <w:szCs w:val="32"/>
        </w:rPr>
        <w:t>3</w:t>
      </w:r>
      <w:r w:rsidR="00950D57" w:rsidRPr="008A7B1A">
        <w:rPr>
          <w:rFonts w:eastAsia="Times New Roman"/>
          <w:b/>
          <w:sz w:val="32"/>
          <w:szCs w:val="32"/>
        </w:rPr>
        <w:t xml:space="preserve"> </w:t>
      </w:r>
      <w:r w:rsidR="004B1850" w:rsidRPr="008A7B1A">
        <w:rPr>
          <w:rFonts w:eastAsia="Times New Roman"/>
          <w:b/>
          <w:sz w:val="32"/>
          <w:szCs w:val="32"/>
        </w:rPr>
        <w:t>DE</w:t>
      </w:r>
      <w:r w:rsidR="00F045F4" w:rsidRPr="008A7B1A">
        <w:rPr>
          <w:rFonts w:eastAsia="Times New Roman"/>
          <w:b/>
          <w:sz w:val="32"/>
          <w:szCs w:val="32"/>
        </w:rPr>
        <w:t xml:space="preserve"> </w:t>
      </w:r>
      <w:r w:rsidR="0090437D" w:rsidRPr="008A7B1A">
        <w:rPr>
          <w:rFonts w:eastAsia="Times New Roman"/>
          <w:b/>
          <w:sz w:val="32"/>
          <w:szCs w:val="32"/>
        </w:rPr>
        <w:t>JUNIO</w:t>
      </w:r>
      <w:r w:rsidR="00400280" w:rsidRPr="008A7B1A">
        <w:rPr>
          <w:rFonts w:eastAsia="Times New Roman"/>
          <w:b/>
          <w:sz w:val="32"/>
          <w:szCs w:val="32"/>
        </w:rPr>
        <w:t xml:space="preserve"> </w:t>
      </w:r>
      <w:r w:rsidR="004B1850" w:rsidRPr="008A7B1A">
        <w:rPr>
          <w:rFonts w:eastAsia="Times New Roman"/>
          <w:b/>
          <w:sz w:val="32"/>
          <w:szCs w:val="32"/>
        </w:rPr>
        <w:t>DE</w:t>
      </w:r>
      <w:r w:rsidR="003C35C9" w:rsidRPr="008A7B1A">
        <w:rPr>
          <w:rFonts w:eastAsia="Times New Roman"/>
          <w:b/>
          <w:sz w:val="32"/>
          <w:szCs w:val="32"/>
        </w:rPr>
        <w:t>L 202</w:t>
      </w:r>
      <w:r w:rsidR="00E35DDC" w:rsidRPr="008A7B1A">
        <w:rPr>
          <w:rFonts w:eastAsia="Times New Roman"/>
          <w:b/>
          <w:sz w:val="32"/>
          <w:szCs w:val="32"/>
        </w:rPr>
        <w:t>4</w:t>
      </w:r>
    </w:p>
    <w:p w:rsidR="004B1850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  <w:r w:rsidRPr="0090437D">
        <w:rPr>
          <w:rFonts w:eastAsia="Times New Roman"/>
          <w:b/>
          <w:sz w:val="32"/>
          <w:szCs w:val="32"/>
        </w:rPr>
        <w:t>1</w:t>
      </w:r>
      <w:r w:rsidR="008A7B1A">
        <w:rPr>
          <w:rFonts w:eastAsia="Times New Roman"/>
          <w:b/>
          <w:sz w:val="32"/>
          <w:szCs w:val="32"/>
        </w:rPr>
        <w:t>2</w:t>
      </w:r>
      <w:r w:rsidR="00956644" w:rsidRPr="0090437D">
        <w:rPr>
          <w:rFonts w:eastAsia="Times New Roman"/>
          <w:b/>
          <w:sz w:val="32"/>
          <w:szCs w:val="32"/>
        </w:rPr>
        <w:t>:</w:t>
      </w:r>
      <w:r w:rsidR="00DD34AF" w:rsidRPr="0090437D">
        <w:rPr>
          <w:rFonts w:eastAsia="Times New Roman"/>
          <w:b/>
          <w:sz w:val="32"/>
          <w:szCs w:val="32"/>
        </w:rPr>
        <w:t>0</w:t>
      </w:r>
      <w:r w:rsidR="0065188D" w:rsidRPr="0090437D">
        <w:rPr>
          <w:rFonts w:eastAsia="Times New Roman"/>
          <w:b/>
          <w:sz w:val="32"/>
          <w:szCs w:val="32"/>
        </w:rPr>
        <w:t>0</w:t>
      </w:r>
      <w:r w:rsidR="004B1850" w:rsidRPr="0090437D">
        <w:rPr>
          <w:rFonts w:eastAsia="Times New Roman"/>
          <w:b/>
          <w:sz w:val="32"/>
          <w:szCs w:val="32"/>
        </w:rPr>
        <w:t xml:space="preserve"> HORAS</w:t>
      </w:r>
    </w:p>
    <w:p w:rsidR="008A7B1A" w:rsidRPr="0090437D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</w:p>
    <w:p w:rsidR="00095572" w:rsidRPr="0090437D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</w:p>
    <w:p w:rsidR="003631A4" w:rsidRPr="0090437D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  <w:r w:rsidRPr="0090437D">
        <w:rPr>
          <w:rFonts w:eastAsia="Times New Roman"/>
          <w:b/>
          <w:sz w:val="32"/>
          <w:szCs w:val="32"/>
        </w:rPr>
        <w:t>ORDEN DEL DÍA</w:t>
      </w:r>
      <w:bookmarkStart w:id="0" w:name="_GoBack"/>
      <w:bookmarkEnd w:id="0"/>
    </w:p>
    <w:p w:rsidR="0090437D" w:rsidRPr="005F1AA5" w:rsidRDefault="0090437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503A24" w:rsidRDefault="00DD34AF" w:rsidP="00372C87">
      <w:pPr>
        <w:pStyle w:val="Prrafodelist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142"/>
        <w:contextualSpacing w:val="0"/>
        <w:rPr>
          <w:rFonts w:eastAsia="Times New Roman"/>
          <w:szCs w:val="24"/>
        </w:rPr>
      </w:pPr>
      <w:r w:rsidRPr="00503A24">
        <w:rPr>
          <w:rFonts w:eastAsia="Times New Roman"/>
          <w:szCs w:val="24"/>
        </w:rPr>
        <w:t xml:space="preserve">LISTA DE ASISTENCIA; </w:t>
      </w:r>
    </w:p>
    <w:p w:rsidR="00CB4930" w:rsidRPr="00503A24" w:rsidRDefault="00DD34AF" w:rsidP="00372C87">
      <w:pPr>
        <w:pStyle w:val="Prrafodelist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142"/>
        <w:contextualSpacing w:val="0"/>
        <w:rPr>
          <w:rFonts w:eastAsia="Times New Roman"/>
          <w:szCs w:val="24"/>
        </w:rPr>
      </w:pPr>
      <w:r w:rsidRPr="00503A24">
        <w:rPr>
          <w:rFonts w:eastAsia="Times New Roman"/>
          <w:szCs w:val="24"/>
        </w:rPr>
        <w:t xml:space="preserve">DECLARACIÓN DE QUÓRUM; </w:t>
      </w:r>
    </w:p>
    <w:p w:rsidR="00DD34AF" w:rsidRPr="00503A24" w:rsidRDefault="00DD34AF" w:rsidP="00372C87">
      <w:pPr>
        <w:pStyle w:val="Prrafodelista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hanging="142"/>
        <w:contextualSpacing w:val="0"/>
        <w:rPr>
          <w:szCs w:val="24"/>
        </w:rPr>
      </w:pPr>
      <w:r w:rsidRPr="00503A24">
        <w:rPr>
          <w:rFonts w:eastAsia="Times New Roman"/>
          <w:szCs w:val="24"/>
        </w:rPr>
        <w:t xml:space="preserve">APROBACIÓN DEL ORDEN DEL DÍA; </w:t>
      </w:r>
    </w:p>
    <w:p w:rsidR="00372C87" w:rsidRPr="00503A24" w:rsidRDefault="00372C87" w:rsidP="00372C87">
      <w:pPr>
        <w:pStyle w:val="Prrafodelista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hanging="142"/>
        <w:contextualSpacing w:val="0"/>
        <w:rPr>
          <w:szCs w:val="24"/>
        </w:rPr>
      </w:pPr>
      <w:r w:rsidRPr="00503A24">
        <w:rPr>
          <w:rFonts w:eastAsia="Times New Roman"/>
          <w:szCs w:val="24"/>
        </w:rPr>
        <w:t>PRESENTACIÓN Y APROBACIÓN, EN SU CASO,</w:t>
      </w:r>
      <w:r w:rsidRPr="00503A24">
        <w:rPr>
          <w:szCs w:val="24"/>
        </w:rPr>
        <w:t xml:space="preserve"> </w:t>
      </w:r>
      <w:r w:rsidRPr="00503A24">
        <w:rPr>
          <w:rFonts w:eastAsia="Times New Roman"/>
          <w:color w:val="000000"/>
          <w:szCs w:val="24"/>
          <w:lang w:eastAsia="es-MX"/>
        </w:rPr>
        <w:t>DEL PROYECTO</w:t>
      </w:r>
      <w:r w:rsidR="00503A24" w:rsidRPr="00503A24">
        <w:rPr>
          <w:rFonts w:eastAsia="Times New Roman"/>
          <w:color w:val="000000"/>
          <w:szCs w:val="24"/>
          <w:lang w:eastAsia="es-MX"/>
        </w:rPr>
        <w:t xml:space="preserve"> </w:t>
      </w:r>
      <w:r w:rsidR="00503A24" w:rsidRPr="00503A24">
        <w:rPr>
          <w:bCs/>
          <w:color w:val="000000"/>
          <w:szCs w:val="24"/>
          <w:shd w:val="clear" w:color="auto" w:fill="FFFFFF"/>
        </w:rPr>
        <w:t>DE ACUERDO QUE, EMITE LA JUNTA ESTATAL EJECUTIVA DEL INSTITUTO ELECTORAL Y DE PARTICIPACIÓN CIUDADANA DE TABASCO, MEDIANTE EL CUAL RATIFICA SE DETERMINA LA IDONEIDAD DE ANTONIO ENRIQUE AGUILAR CARAVEO PARA POSTULARSE A UNA VOCALÍA DISTRITAL Y SE RATIFICAN LAS DESIGNACIONES DE LAS Y LOS VOCALES DE LAS JUNTAS ELECTORALES DISTRITALES DEL PROPIO INSTITUTO EN CUMPLIMIENTO A LA SENTENCIA EMITIDA POR LA SALA REGIONAL XALAPA DEL TRIBUNAL ELECTORAL DEL PODER JUDICIAL DE LA FEDERACIÓN EN EL JUICIO PARA LA PROTECCIÓN DE LOS DERECHOS POLÍTICO ELECTORALES SX-JDC-555/2024</w:t>
      </w:r>
      <w:r w:rsidR="00503A24" w:rsidRPr="00503A24">
        <w:rPr>
          <w:rFonts w:eastAsia="Times New Roman"/>
          <w:color w:val="000000"/>
          <w:szCs w:val="24"/>
          <w:lang w:eastAsia="es-MX"/>
        </w:rPr>
        <w:t>; Y</w:t>
      </w:r>
    </w:p>
    <w:p w:rsidR="00CB4930" w:rsidRPr="00503A24" w:rsidRDefault="00DD34AF" w:rsidP="001A1594">
      <w:pPr>
        <w:pStyle w:val="Prrafodelista"/>
        <w:numPr>
          <w:ilvl w:val="0"/>
          <w:numId w:val="4"/>
        </w:numPr>
        <w:tabs>
          <w:tab w:val="left" w:pos="426"/>
          <w:tab w:val="left" w:pos="5727"/>
        </w:tabs>
        <w:autoSpaceDE w:val="0"/>
        <w:autoSpaceDN w:val="0"/>
        <w:adjustRightInd w:val="0"/>
        <w:spacing w:line="360" w:lineRule="auto"/>
        <w:ind w:left="284" w:hanging="142"/>
        <w:contextualSpacing w:val="0"/>
        <w:rPr>
          <w:szCs w:val="24"/>
        </w:rPr>
      </w:pPr>
      <w:r w:rsidRPr="00503A24">
        <w:rPr>
          <w:rFonts w:eastAsia="Times New Roman"/>
          <w:szCs w:val="24"/>
        </w:rPr>
        <w:t xml:space="preserve">CLAUSURA. </w:t>
      </w:r>
      <w:r w:rsidR="00E1635B" w:rsidRPr="00503A24">
        <w:rPr>
          <w:szCs w:val="24"/>
        </w:rPr>
        <w:tab/>
      </w:r>
    </w:p>
    <w:sectPr w:rsidR="00CB4930" w:rsidRPr="00503A24" w:rsidSect="00372C87">
      <w:headerReference w:type="default" r:id="rId7"/>
      <w:pgSz w:w="12240" w:h="15840"/>
      <w:pgMar w:top="3119" w:right="1325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03" w:rsidRDefault="00E27903" w:rsidP="004B1850">
      <w:pPr>
        <w:spacing w:before="0" w:after="0" w:line="240" w:lineRule="auto"/>
      </w:pPr>
      <w:r>
        <w:separator/>
      </w:r>
    </w:p>
  </w:endnote>
  <w:endnote w:type="continuationSeparator" w:id="0">
    <w:p w:rsidR="00E27903" w:rsidRDefault="00E279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03" w:rsidRDefault="00E279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E27903" w:rsidRDefault="00E279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438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87CE5E9A"/>
    <w:lvl w:ilvl="0" w:tplc="B3EE513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51027"/>
    <w:rsid w:val="00075EF1"/>
    <w:rsid w:val="00095572"/>
    <w:rsid w:val="00117DD0"/>
    <w:rsid w:val="0012194A"/>
    <w:rsid w:val="001375AF"/>
    <w:rsid w:val="001400F9"/>
    <w:rsid w:val="0017779D"/>
    <w:rsid w:val="001B0EC2"/>
    <w:rsid w:val="001C1078"/>
    <w:rsid w:val="001C2846"/>
    <w:rsid w:val="001F6A80"/>
    <w:rsid w:val="002173D0"/>
    <w:rsid w:val="00251561"/>
    <w:rsid w:val="00257063"/>
    <w:rsid w:val="0026318E"/>
    <w:rsid w:val="00273630"/>
    <w:rsid w:val="00285A32"/>
    <w:rsid w:val="00287E09"/>
    <w:rsid w:val="002A4BD2"/>
    <w:rsid w:val="002B79FF"/>
    <w:rsid w:val="002D1746"/>
    <w:rsid w:val="003265A4"/>
    <w:rsid w:val="00337B76"/>
    <w:rsid w:val="00352515"/>
    <w:rsid w:val="003631A4"/>
    <w:rsid w:val="00372C87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602FD"/>
    <w:rsid w:val="00464C1D"/>
    <w:rsid w:val="00470C76"/>
    <w:rsid w:val="00471174"/>
    <w:rsid w:val="00483F98"/>
    <w:rsid w:val="0048438F"/>
    <w:rsid w:val="004B1850"/>
    <w:rsid w:val="004B6C7F"/>
    <w:rsid w:val="004E3DB5"/>
    <w:rsid w:val="00503A24"/>
    <w:rsid w:val="005263D1"/>
    <w:rsid w:val="0056677A"/>
    <w:rsid w:val="00572FA9"/>
    <w:rsid w:val="005A407A"/>
    <w:rsid w:val="005C07A5"/>
    <w:rsid w:val="005D064D"/>
    <w:rsid w:val="005D2302"/>
    <w:rsid w:val="005F05B9"/>
    <w:rsid w:val="005F1AA5"/>
    <w:rsid w:val="00600646"/>
    <w:rsid w:val="006275EE"/>
    <w:rsid w:val="00630EC8"/>
    <w:rsid w:val="006429A1"/>
    <w:rsid w:val="0065188D"/>
    <w:rsid w:val="00654DD9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90D18"/>
    <w:rsid w:val="00797EBE"/>
    <w:rsid w:val="007A55F1"/>
    <w:rsid w:val="007D6515"/>
    <w:rsid w:val="007E43FD"/>
    <w:rsid w:val="00800003"/>
    <w:rsid w:val="008011A3"/>
    <w:rsid w:val="008270C9"/>
    <w:rsid w:val="00845151"/>
    <w:rsid w:val="0084628D"/>
    <w:rsid w:val="00857C42"/>
    <w:rsid w:val="00857F70"/>
    <w:rsid w:val="008717B0"/>
    <w:rsid w:val="0089750C"/>
    <w:rsid w:val="008A7B1A"/>
    <w:rsid w:val="008B6721"/>
    <w:rsid w:val="008C2E4C"/>
    <w:rsid w:val="008D273A"/>
    <w:rsid w:val="008D4507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B52EF"/>
    <w:rsid w:val="009C251F"/>
    <w:rsid w:val="009C51FB"/>
    <w:rsid w:val="00A369CD"/>
    <w:rsid w:val="00A628F5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10430"/>
    <w:rsid w:val="00D1694A"/>
    <w:rsid w:val="00D34E0A"/>
    <w:rsid w:val="00D46451"/>
    <w:rsid w:val="00D629E1"/>
    <w:rsid w:val="00D73DFC"/>
    <w:rsid w:val="00D9305E"/>
    <w:rsid w:val="00DD34AF"/>
    <w:rsid w:val="00DF18AD"/>
    <w:rsid w:val="00E14895"/>
    <w:rsid w:val="00E14DF5"/>
    <w:rsid w:val="00E1635B"/>
    <w:rsid w:val="00E27903"/>
    <w:rsid w:val="00E35DDC"/>
    <w:rsid w:val="00E46BCE"/>
    <w:rsid w:val="00E6358A"/>
    <w:rsid w:val="00E84D03"/>
    <w:rsid w:val="00E866F1"/>
    <w:rsid w:val="00EB2563"/>
    <w:rsid w:val="00EC6A3B"/>
    <w:rsid w:val="00EC7595"/>
    <w:rsid w:val="00ED61B4"/>
    <w:rsid w:val="00EE500E"/>
    <w:rsid w:val="00EF0CB1"/>
    <w:rsid w:val="00F045F4"/>
    <w:rsid w:val="00F1760E"/>
    <w:rsid w:val="00F26F5B"/>
    <w:rsid w:val="00F40ABE"/>
    <w:rsid w:val="00F4435A"/>
    <w:rsid w:val="00F53A0A"/>
    <w:rsid w:val="00F71D9A"/>
    <w:rsid w:val="00FA01F7"/>
    <w:rsid w:val="00FA5579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23B6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16</cp:revision>
  <cp:lastPrinted>2024-06-24T16:16:00Z</cp:lastPrinted>
  <dcterms:created xsi:type="dcterms:W3CDTF">2024-02-15T01:31:00Z</dcterms:created>
  <dcterms:modified xsi:type="dcterms:W3CDTF">2024-06-24T16:16:00Z</dcterms:modified>
</cp:coreProperties>
</file>