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8BA" w:rsidRPr="007C4A06" w:rsidRDefault="008C56BE" w:rsidP="00C02129">
      <w:pPr>
        <w:spacing w:line="312" w:lineRule="auto"/>
        <w:jc w:val="center"/>
        <w:rPr>
          <w:b/>
          <w:spacing w:val="100"/>
          <w:sz w:val="28"/>
          <w:szCs w:val="24"/>
        </w:rPr>
      </w:pPr>
      <w:r w:rsidRPr="007C4A06">
        <w:rPr>
          <w:b/>
          <w:spacing w:val="100"/>
          <w:sz w:val="28"/>
          <w:szCs w:val="24"/>
        </w:rPr>
        <w:t>INFORME</w:t>
      </w:r>
    </w:p>
    <w:p w:rsidR="007128BA" w:rsidRDefault="00F6426A" w:rsidP="00F24532">
      <w:pPr>
        <w:spacing w:before="360" w:line="312" w:lineRule="auto"/>
        <w:rPr>
          <w:b/>
          <w:szCs w:val="24"/>
        </w:rPr>
      </w:pPr>
      <w:r w:rsidRPr="008B033F">
        <w:rPr>
          <w:b/>
          <w:szCs w:val="24"/>
        </w:rPr>
        <w:t xml:space="preserve">QUE EN CUMPLIMIENTO A LO DISPUESTO POR EL ARTÍCULO 116, NUMERAL 1, FRACCIÓN X DE LA LEY ELECTORAL Y DE PARTIDOS POLÍTICOS DEL ESTADO DE TABASCO, RINDE LA PRESIDENCIA DEL CONSEJO, RESPECTO DE LOS TRABAJOS </w:t>
      </w:r>
      <w:r w:rsidR="00505A77">
        <w:rPr>
          <w:b/>
          <w:szCs w:val="24"/>
        </w:rPr>
        <w:t>DE</w:t>
      </w:r>
      <w:r w:rsidRPr="008B033F">
        <w:rPr>
          <w:b/>
          <w:szCs w:val="24"/>
        </w:rPr>
        <w:t xml:space="preserve"> LA JUNTA ESTATAL EJECUTIVA, CORRESPONDIENTE AL MES DE </w:t>
      </w:r>
      <w:r w:rsidR="00E63BFB" w:rsidRPr="008B033F">
        <w:rPr>
          <w:b/>
          <w:szCs w:val="24"/>
        </w:rPr>
        <w:t>J</w:t>
      </w:r>
      <w:r w:rsidR="00336DED" w:rsidRPr="008B033F">
        <w:rPr>
          <w:b/>
          <w:szCs w:val="24"/>
        </w:rPr>
        <w:t>ULIO</w:t>
      </w:r>
      <w:r w:rsidR="00867EF4" w:rsidRPr="008B033F">
        <w:rPr>
          <w:b/>
          <w:szCs w:val="24"/>
        </w:rPr>
        <w:t xml:space="preserve"> DE 2023</w:t>
      </w:r>
    </w:p>
    <w:p w:rsidR="009B0A91" w:rsidRPr="008B033F" w:rsidRDefault="009B0A91" w:rsidP="00F24532">
      <w:pPr>
        <w:spacing w:before="360" w:line="312" w:lineRule="auto"/>
        <w:rPr>
          <w:b/>
          <w:szCs w:val="24"/>
        </w:rPr>
      </w:pPr>
    </w:p>
    <w:p w:rsidR="00505A77" w:rsidRDefault="00505A77" w:rsidP="008B033F">
      <w:pPr>
        <w:spacing w:line="312" w:lineRule="auto"/>
        <w:rPr>
          <w:szCs w:val="24"/>
        </w:rPr>
      </w:pPr>
      <w:r>
        <w:rPr>
          <w:szCs w:val="24"/>
        </w:rPr>
        <w:t>A convocatoria de la suscrita, e</w:t>
      </w:r>
      <w:r w:rsidR="00C50B8A" w:rsidRPr="008B033F">
        <w:rPr>
          <w:szCs w:val="24"/>
        </w:rPr>
        <w:t xml:space="preserve">l </w:t>
      </w:r>
      <w:r>
        <w:rPr>
          <w:szCs w:val="24"/>
        </w:rPr>
        <w:t>14</w:t>
      </w:r>
      <w:r w:rsidR="00F353E7" w:rsidRPr="008B033F">
        <w:rPr>
          <w:szCs w:val="24"/>
        </w:rPr>
        <w:t xml:space="preserve"> </w:t>
      </w:r>
      <w:r w:rsidR="00022DF0" w:rsidRPr="008B033F">
        <w:rPr>
          <w:szCs w:val="24"/>
        </w:rPr>
        <w:t>de</w:t>
      </w:r>
      <w:r w:rsidR="00336DED" w:rsidRPr="008B033F">
        <w:rPr>
          <w:szCs w:val="24"/>
        </w:rPr>
        <w:t xml:space="preserve"> juli</w:t>
      </w:r>
      <w:r w:rsidR="00E63BFB" w:rsidRPr="008B033F">
        <w:rPr>
          <w:szCs w:val="24"/>
        </w:rPr>
        <w:t>o</w:t>
      </w:r>
      <w:r>
        <w:rPr>
          <w:szCs w:val="24"/>
        </w:rPr>
        <w:t xml:space="preserve"> de la</w:t>
      </w:r>
      <w:r w:rsidR="007F4872">
        <w:rPr>
          <w:szCs w:val="24"/>
        </w:rPr>
        <w:t xml:space="preserve"> presente anualidad </w:t>
      </w:r>
      <w:r>
        <w:rPr>
          <w:szCs w:val="24"/>
        </w:rPr>
        <w:t xml:space="preserve">se efectuará la sesión ordinaria de </w:t>
      </w:r>
      <w:r w:rsidR="00CE625D" w:rsidRPr="008B033F">
        <w:rPr>
          <w:szCs w:val="24"/>
        </w:rPr>
        <w:t>la Junta Estatal Ejecutiva</w:t>
      </w:r>
      <w:r w:rsidR="003F22F7">
        <w:rPr>
          <w:szCs w:val="24"/>
        </w:rPr>
        <w:t xml:space="preserve">, en el orden del día se </w:t>
      </w:r>
      <w:r w:rsidR="007F4872">
        <w:rPr>
          <w:szCs w:val="24"/>
        </w:rPr>
        <w:t>desahogará</w:t>
      </w:r>
      <w:r>
        <w:rPr>
          <w:szCs w:val="24"/>
        </w:rPr>
        <w:t xml:space="preserve">, </w:t>
      </w:r>
      <w:r w:rsidR="003F22F7">
        <w:rPr>
          <w:szCs w:val="24"/>
        </w:rPr>
        <w:t>lo relativo a l</w:t>
      </w:r>
      <w:r>
        <w:rPr>
          <w:szCs w:val="24"/>
        </w:rPr>
        <w:t>a presentación y en su caso</w:t>
      </w:r>
      <w:r w:rsidR="00071881" w:rsidRPr="008B033F">
        <w:rPr>
          <w:szCs w:val="24"/>
        </w:rPr>
        <w:t xml:space="preserve"> aprobación</w:t>
      </w:r>
      <w:r w:rsidR="003F22F7">
        <w:rPr>
          <w:szCs w:val="24"/>
        </w:rPr>
        <w:t>,</w:t>
      </w:r>
      <w:r w:rsidR="00071881" w:rsidRPr="008B033F">
        <w:rPr>
          <w:szCs w:val="24"/>
        </w:rPr>
        <w:t xml:space="preserve"> </w:t>
      </w:r>
      <w:r w:rsidR="003F22F7">
        <w:rPr>
          <w:szCs w:val="24"/>
        </w:rPr>
        <w:t>d</w:t>
      </w:r>
      <w:r w:rsidR="00071881" w:rsidRPr="008B033F">
        <w:rPr>
          <w:szCs w:val="24"/>
        </w:rPr>
        <w:t>el contenido del acta de sesión ordinaría efectuada el 30 de junio de la presente anualidad</w:t>
      </w:r>
      <w:r w:rsidR="007F4872">
        <w:rPr>
          <w:szCs w:val="24"/>
        </w:rPr>
        <w:t>;</w:t>
      </w:r>
      <w:r w:rsidR="003F22F7">
        <w:rPr>
          <w:szCs w:val="24"/>
        </w:rPr>
        <w:t xml:space="preserve"> así como los informes de actividades </w:t>
      </w:r>
      <w:r w:rsidR="00D300B4">
        <w:rPr>
          <w:szCs w:val="24"/>
        </w:rPr>
        <w:t xml:space="preserve">correspondientes al mes de julio </w:t>
      </w:r>
      <w:r w:rsidR="003F22F7">
        <w:rPr>
          <w:szCs w:val="24"/>
        </w:rPr>
        <w:t>que rendirán el Secretario Ejecutivo de la Junta Estatal Ejecutiva, el encargado de despacho de la Dirección de Organización Electoral y Educación Cívica y el Director Ejecutivo de Administració</w:t>
      </w:r>
      <w:r w:rsidR="00D300B4">
        <w:rPr>
          <w:szCs w:val="24"/>
        </w:rPr>
        <w:t xml:space="preserve">n. </w:t>
      </w:r>
    </w:p>
    <w:p w:rsidR="00071881" w:rsidRDefault="00071881" w:rsidP="008B033F">
      <w:pPr>
        <w:spacing w:line="312" w:lineRule="auto"/>
        <w:rPr>
          <w:szCs w:val="24"/>
        </w:rPr>
      </w:pPr>
    </w:p>
    <w:p w:rsidR="009B0A91" w:rsidRPr="008B033F" w:rsidRDefault="009B0A91" w:rsidP="008B033F">
      <w:pPr>
        <w:spacing w:line="312" w:lineRule="auto"/>
        <w:rPr>
          <w:szCs w:val="24"/>
        </w:rPr>
      </w:pPr>
      <w:bookmarkStart w:id="0" w:name="_GoBack"/>
      <w:bookmarkEnd w:id="0"/>
    </w:p>
    <w:p w:rsidR="007D68A1" w:rsidRPr="007C4A06" w:rsidRDefault="00F6426A" w:rsidP="00C02129">
      <w:pPr>
        <w:spacing w:before="0" w:after="0" w:line="312" w:lineRule="auto"/>
        <w:jc w:val="center"/>
        <w:rPr>
          <w:b/>
          <w:spacing w:val="60"/>
          <w:szCs w:val="24"/>
        </w:rPr>
      </w:pPr>
      <w:r w:rsidRPr="007C4A06">
        <w:rPr>
          <w:b/>
          <w:spacing w:val="60"/>
          <w:szCs w:val="24"/>
        </w:rPr>
        <w:t>ATENTAME</w:t>
      </w:r>
      <w:r w:rsidR="00365707" w:rsidRPr="007C4A06">
        <w:rPr>
          <w:b/>
          <w:spacing w:val="60"/>
          <w:szCs w:val="24"/>
        </w:rPr>
        <w:t>NTE</w:t>
      </w:r>
    </w:p>
    <w:p w:rsidR="00365707" w:rsidRPr="007C4A06" w:rsidRDefault="00365707" w:rsidP="00C02129">
      <w:pPr>
        <w:spacing w:before="0" w:after="0" w:line="312" w:lineRule="auto"/>
        <w:jc w:val="center"/>
        <w:rPr>
          <w:b/>
          <w:szCs w:val="24"/>
        </w:rPr>
      </w:pPr>
    </w:p>
    <w:p w:rsidR="00365707" w:rsidRPr="007C4A06" w:rsidRDefault="00365707" w:rsidP="00C02129">
      <w:pPr>
        <w:spacing w:before="0" w:after="0" w:line="312" w:lineRule="auto"/>
        <w:jc w:val="center"/>
        <w:rPr>
          <w:b/>
          <w:szCs w:val="24"/>
        </w:rPr>
      </w:pPr>
    </w:p>
    <w:p w:rsidR="00365707" w:rsidRPr="007C4A06" w:rsidRDefault="00365707" w:rsidP="00C02129">
      <w:pPr>
        <w:spacing w:before="0" w:after="0" w:line="312" w:lineRule="auto"/>
        <w:jc w:val="center"/>
        <w:rPr>
          <w:b/>
          <w:szCs w:val="24"/>
        </w:rPr>
      </w:pPr>
    </w:p>
    <w:p w:rsidR="00365707" w:rsidRPr="007C4A06" w:rsidRDefault="00365707" w:rsidP="00C02129">
      <w:pPr>
        <w:spacing w:before="0" w:after="0" w:line="312" w:lineRule="auto"/>
        <w:jc w:val="center"/>
        <w:rPr>
          <w:b/>
          <w:szCs w:val="24"/>
        </w:rPr>
      </w:pPr>
      <w:r w:rsidRPr="007C4A06">
        <w:rPr>
          <w:b/>
          <w:szCs w:val="24"/>
        </w:rPr>
        <w:t>MTRA. ELIZABETH NAVA GUTIÉRREZ</w:t>
      </w:r>
    </w:p>
    <w:p w:rsidR="00365707" w:rsidRPr="007C4A06" w:rsidRDefault="00365707" w:rsidP="00C02129">
      <w:pPr>
        <w:spacing w:before="0" w:after="0" w:line="312" w:lineRule="auto"/>
        <w:jc w:val="center"/>
        <w:rPr>
          <w:b/>
          <w:szCs w:val="24"/>
        </w:rPr>
      </w:pPr>
      <w:r w:rsidRPr="007C4A06">
        <w:rPr>
          <w:b/>
          <w:szCs w:val="24"/>
        </w:rPr>
        <w:t>CONSEJERA PRESIDENTA</w:t>
      </w:r>
    </w:p>
    <w:sectPr w:rsidR="00365707" w:rsidRPr="007C4A06" w:rsidSect="00A637E2">
      <w:headerReference w:type="default" r:id="rId7"/>
      <w:pgSz w:w="12240" w:h="15840" w:code="1"/>
      <w:pgMar w:top="2835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7DA" w:rsidRDefault="003D57DA" w:rsidP="007D68A1">
      <w:pPr>
        <w:spacing w:before="0" w:after="0" w:line="240" w:lineRule="auto"/>
      </w:pPr>
      <w:r>
        <w:separator/>
      </w:r>
    </w:p>
  </w:endnote>
  <w:endnote w:type="continuationSeparator" w:id="0">
    <w:p w:rsidR="003D57DA" w:rsidRDefault="003D57DA" w:rsidP="007D68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7DA" w:rsidRDefault="003D57DA" w:rsidP="007D68A1">
      <w:pPr>
        <w:spacing w:before="0" w:after="0" w:line="240" w:lineRule="auto"/>
      </w:pPr>
      <w:r>
        <w:separator/>
      </w:r>
    </w:p>
  </w:footnote>
  <w:footnote w:type="continuationSeparator" w:id="0">
    <w:p w:rsidR="003D57DA" w:rsidRDefault="003D57DA" w:rsidP="007D68A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76424F" w:rsidRPr="00063338" w:rsidTr="00907833">
      <w:tc>
        <w:tcPr>
          <w:tcW w:w="1418" w:type="dxa"/>
        </w:tcPr>
        <w:p w:rsidR="0076424F" w:rsidRPr="00063338" w:rsidRDefault="0076424F" w:rsidP="0076424F">
          <w:pPr>
            <w:pStyle w:val="Encabezado"/>
            <w:ind w:left="-170"/>
            <w:jc w:val="left"/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362B2A3B" wp14:editId="30FFF6CC">
                <wp:extent cx="1014331" cy="1199403"/>
                <wp:effectExtent l="0" t="0" r="0" b="127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76424F" w:rsidRPr="00063338" w:rsidRDefault="0076424F" w:rsidP="0076424F">
          <w:pPr>
            <w:pStyle w:val="Encabezado"/>
            <w:spacing w:before="720"/>
            <w:jc w:val="center"/>
            <w:rPr>
              <w:b/>
              <w:bCs/>
              <w:sz w:val="25"/>
              <w:szCs w:val="25"/>
            </w:rPr>
          </w:pPr>
          <w:r w:rsidRPr="00063338">
            <w:rPr>
              <w:b/>
              <w:bCs/>
              <w:sz w:val="25"/>
              <w:szCs w:val="25"/>
            </w:rPr>
            <w:t>INSTITUTO ELECTORAL Y DE PARTICIPACIÓN CIUDADANA DE TABASCO</w:t>
          </w:r>
        </w:p>
        <w:p w:rsidR="0076424F" w:rsidRPr="00063338" w:rsidRDefault="00223301" w:rsidP="00223301">
          <w:pPr>
            <w:pStyle w:val="Encabezado"/>
            <w:jc w:val="center"/>
          </w:pPr>
          <w:r>
            <w:rPr>
              <w:sz w:val="26"/>
              <w:szCs w:val="26"/>
            </w:rPr>
            <w:t>PRESIDENCIA DEL CONSEJO</w:t>
          </w:r>
        </w:p>
      </w:tc>
      <w:tc>
        <w:tcPr>
          <w:tcW w:w="1701" w:type="dxa"/>
        </w:tcPr>
        <w:p w:rsidR="0076424F" w:rsidRPr="00063338" w:rsidRDefault="0076424F" w:rsidP="0076424F">
          <w:pPr>
            <w:pStyle w:val="Encabezado"/>
            <w:spacing w:before="480"/>
          </w:pPr>
          <w:r w:rsidRPr="00063338">
            <w:rPr>
              <w:noProof/>
              <w:lang w:eastAsia="es-MX"/>
            </w:rPr>
            <w:drawing>
              <wp:inline distT="0" distB="0" distL="0" distR="0" wp14:anchorId="66ABB005" wp14:editId="638CADB2">
                <wp:extent cx="921600" cy="756000"/>
                <wp:effectExtent l="0" t="0" r="0" b="635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6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D68A1" w:rsidRPr="007C4A06" w:rsidRDefault="007D68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0034"/>
    <w:multiLevelType w:val="hybridMultilevel"/>
    <w:tmpl w:val="D854906C"/>
    <w:lvl w:ilvl="0" w:tplc="61985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A46CA"/>
    <w:multiLevelType w:val="hybridMultilevel"/>
    <w:tmpl w:val="11E62AF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535A9"/>
    <w:multiLevelType w:val="hybridMultilevel"/>
    <w:tmpl w:val="91D0520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E13E5"/>
    <w:multiLevelType w:val="hybridMultilevel"/>
    <w:tmpl w:val="DACAFF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B74D8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3736E"/>
    <w:multiLevelType w:val="hybridMultilevel"/>
    <w:tmpl w:val="01765D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BE"/>
    <w:rsid w:val="000147D4"/>
    <w:rsid w:val="00022DF0"/>
    <w:rsid w:val="00032A7A"/>
    <w:rsid w:val="000470C5"/>
    <w:rsid w:val="00071881"/>
    <w:rsid w:val="000E2C26"/>
    <w:rsid w:val="000E30F3"/>
    <w:rsid w:val="00120B15"/>
    <w:rsid w:val="00172454"/>
    <w:rsid w:val="00192EE0"/>
    <w:rsid w:val="001B3C86"/>
    <w:rsid w:val="001C4AEB"/>
    <w:rsid w:val="00212F71"/>
    <w:rsid w:val="00223301"/>
    <w:rsid w:val="00234FCF"/>
    <w:rsid w:val="00245F2D"/>
    <w:rsid w:val="00257063"/>
    <w:rsid w:val="00260F71"/>
    <w:rsid w:val="0027596E"/>
    <w:rsid w:val="0029702C"/>
    <w:rsid w:val="002C0F6E"/>
    <w:rsid w:val="002C525B"/>
    <w:rsid w:val="00324E28"/>
    <w:rsid w:val="00331F56"/>
    <w:rsid w:val="00333A50"/>
    <w:rsid w:val="00336DED"/>
    <w:rsid w:val="003546D4"/>
    <w:rsid w:val="003653F7"/>
    <w:rsid w:val="00365707"/>
    <w:rsid w:val="00375A47"/>
    <w:rsid w:val="003947F2"/>
    <w:rsid w:val="003D57DA"/>
    <w:rsid w:val="003F01A3"/>
    <w:rsid w:val="003F22F7"/>
    <w:rsid w:val="003F6736"/>
    <w:rsid w:val="0043141A"/>
    <w:rsid w:val="004645B1"/>
    <w:rsid w:val="00471487"/>
    <w:rsid w:val="004A02E0"/>
    <w:rsid w:val="004A1856"/>
    <w:rsid w:val="00504A4B"/>
    <w:rsid w:val="00505A77"/>
    <w:rsid w:val="005169FD"/>
    <w:rsid w:val="005470AA"/>
    <w:rsid w:val="00565B33"/>
    <w:rsid w:val="00571888"/>
    <w:rsid w:val="00581584"/>
    <w:rsid w:val="005A2ACF"/>
    <w:rsid w:val="005B6D27"/>
    <w:rsid w:val="005B7C36"/>
    <w:rsid w:val="005C43EE"/>
    <w:rsid w:val="005D1718"/>
    <w:rsid w:val="005D2CE8"/>
    <w:rsid w:val="005F66A1"/>
    <w:rsid w:val="00600156"/>
    <w:rsid w:val="006211B1"/>
    <w:rsid w:val="00673B65"/>
    <w:rsid w:val="006A50C6"/>
    <w:rsid w:val="006B0D78"/>
    <w:rsid w:val="007128BA"/>
    <w:rsid w:val="00732347"/>
    <w:rsid w:val="00733192"/>
    <w:rsid w:val="00746DF5"/>
    <w:rsid w:val="0076424F"/>
    <w:rsid w:val="007C06DB"/>
    <w:rsid w:val="007C4A06"/>
    <w:rsid w:val="007D68A1"/>
    <w:rsid w:val="007F4329"/>
    <w:rsid w:val="007F4872"/>
    <w:rsid w:val="00805413"/>
    <w:rsid w:val="00867EF4"/>
    <w:rsid w:val="00894A04"/>
    <w:rsid w:val="008B033F"/>
    <w:rsid w:val="008B1024"/>
    <w:rsid w:val="008C56BE"/>
    <w:rsid w:val="008D4650"/>
    <w:rsid w:val="008D6E3E"/>
    <w:rsid w:val="008F0ADE"/>
    <w:rsid w:val="0093292A"/>
    <w:rsid w:val="00997A47"/>
    <w:rsid w:val="009A1753"/>
    <w:rsid w:val="009A312C"/>
    <w:rsid w:val="009A4584"/>
    <w:rsid w:val="009B0A91"/>
    <w:rsid w:val="009B52EF"/>
    <w:rsid w:val="009C004A"/>
    <w:rsid w:val="00A637E2"/>
    <w:rsid w:val="00A74457"/>
    <w:rsid w:val="00AA2F2D"/>
    <w:rsid w:val="00AD550A"/>
    <w:rsid w:val="00AE375C"/>
    <w:rsid w:val="00AF7CF3"/>
    <w:rsid w:val="00B06045"/>
    <w:rsid w:val="00B432EC"/>
    <w:rsid w:val="00B56538"/>
    <w:rsid w:val="00B61538"/>
    <w:rsid w:val="00B92FC8"/>
    <w:rsid w:val="00BB55C2"/>
    <w:rsid w:val="00C02129"/>
    <w:rsid w:val="00C37931"/>
    <w:rsid w:val="00C50B8A"/>
    <w:rsid w:val="00C57EE3"/>
    <w:rsid w:val="00CC40BA"/>
    <w:rsid w:val="00CD0782"/>
    <w:rsid w:val="00CE625D"/>
    <w:rsid w:val="00D17147"/>
    <w:rsid w:val="00D300B4"/>
    <w:rsid w:val="00D35F62"/>
    <w:rsid w:val="00D41704"/>
    <w:rsid w:val="00D74A88"/>
    <w:rsid w:val="00D92AD6"/>
    <w:rsid w:val="00DA56D2"/>
    <w:rsid w:val="00DB0E18"/>
    <w:rsid w:val="00DB528A"/>
    <w:rsid w:val="00DC5C74"/>
    <w:rsid w:val="00E14895"/>
    <w:rsid w:val="00E63BFB"/>
    <w:rsid w:val="00E649E1"/>
    <w:rsid w:val="00EB216F"/>
    <w:rsid w:val="00EB7DE8"/>
    <w:rsid w:val="00EC6B4D"/>
    <w:rsid w:val="00ED3610"/>
    <w:rsid w:val="00EE500E"/>
    <w:rsid w:val="00F215E4"/>
    <w:rsid w:val="00F24532"/>
    <w:rsid w:val="00F3357A"/>
    <w:rsid w:val="00F353E7"/>
    <w:rsid w:val="00F54DF1"/>
    <w:rsid w:val="00F6426A"/>
    <w:rsid w:val="00F71D9A"/>
    <w:rsid w:val="00F844A9"/>
    <w:rsid w:val="00FC4C8B"/>
    <w:rsid w:val="00FD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CE8303"/>
  <w15:chartTrackingRefBased/>
  <w15:docId w15:val="{F1071EBA-C4C2-4599-AFF2-9DEBF59F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7D68A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8A1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D68A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8A1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7D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00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7EE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4</cp:revision>
  <cp:lastPrinted>2023-07-13T17:21:00Z</cp:lastPrinted>
  <dcterms:created xsi:type="dcterms:W3CDTF">2023-07-11T16:07:00Z</dcterms:created>
  <dcterms:modified xsi:type="dcterms:W3CDTF">2023-07-13T17:21:00Z</dcterms:modified>
</cp:coreProperties>
</file>