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0098A" w14:textId="383A9DFB" w:rsidR="00D239F0" w:rsidRPr="00BB423B" w:rsidRDefault="00D239F0" w:rsidP="0010706E">
      <w:pPr>
        <w:spacing w:line="240" w:lineRule="auto"/>
        <w:ind w:left="720" w:hanging="720"/>
        <w:jc w:val="center"/>
        <w:rPr>
          <w:rFonts w:ascii="Arial" w:hAnsi="Arial" w:cs="Arial"/>
          <w:b/>
          <w:color w:val="000000"/>
          <w:sz w:val="20"/>
          <w:szCs w:val="20"/>
        </w:rPr>
      </w:pPr>
      <w:r w:rsidRPr="00BB423B">
        <w:rPr>
          <w:rFonts w:ascii="Arial" w:hAnsi="Arial" w:cs="Arial"/>
          <w:b/>
          <w:noProof/>
          <w:color w:val="000000"/>
          <w:sz w:val="20"/>
          <w:szCs w:val="20"/>
        </w:rPr>
        <w:drawing>
          <wp:anchor distT="0" distB="0" distL="114300" distR="114300" simplePos="0" relativeHeight="251658240" behindDoc="1" locked="0" layoutInCell="1" allowOverlap="1" wp14:anchorId="3339D7ED" wp14:editId="0374E8A5">
            <wp:simplePos x="0" y="0"/>
            <wp:positionH relativeFrom="page">
              <wp:align>right</wp:align>
            </wp:positionH>
            <wp:positionV relativeFrom="paragraph">
              <wp:posOffset>-735767</wp:posOffset>
            </wp:positionV>
            <wp:extent cx="7675245" cy="10620375"/>
            <wp:effectExtent l="0" t="0" r="190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75245" cy="10620375"/>
                    </a:xfrm>
                    <a:prstGeom prst="rect">
                      <a:avLst/>
                    </a:prstGeom>
                    <a:noFill/>
                  </pic:spPr>
                </pic:pic>
              </a:graphicData>
            </a:graphic>
          </wp:anchor>
        </w:drawing>
      </w:r>
    </w:p>
    <w:p w14:paraId="37E3138B" w14:textId="77777777" w:rsidR="00D239F0" w:rsidRPr="00BB423B" w:rsidRDefault="00D239F0">
      <w:pPr>
        <w:spacing w:line="240" w:lineRule="auto"/>
        <w:jc w:val="center"/>
        <w:rPr>
          <w:rFonts w:ascii="Arial" w:hAnsi="Arial" w:cs="Arial"/>
          <w:b/>
          <w:color w:val="000000"/>
          <w:sz w:val="20"/>
          <w:szCs w:val="20"/>
        </w:rPr>
      </w:pPr>
    </w:p>
    <w:p w14:paraId="14CA3C4D" w14:textId="77777777" w:rsidR="00613C97" w:rsidRPr="00BB423B" w:rsidRDefault="00613C97">
      <w:pPr>
        <w:spacing w:line="240" w:lineRule="auto"/>
        <w:jc w:val="both"/>
        <w:rPr>
          <w:rFonts w:ascii="Arial" w:hAnsi="Arial" w:cs="Arial"/>
          <w:b/>
          <w:color w:val="000000"/>
          <w:sz w:val="20"/>
          <w:szCs w:val="20"/>
        </w:rPr>
      </w:pPr>
    </w:p>
    <w:p w14:paraId="00000002" w14:textId="721D864A" w:rsidR="00FE7CA0" w:rsidRPr="00BB423B" w:rsidRDefault="00467136">
      <w:pPr>
        <w:spacing w:line="240" w:lineRule="auto"/>
        <w:jc w:val="both"/>
        <w:rPr>
          <w:rFonts w:ascii="Arial" w:hAnsi="Arial" w:cs="Arial"/>
          <w:b/>
          <w:color w:val="000000"/>
          <w:sz w:val="20"/>
          <w:szCs w:val="20"/>
        </w:rPr>
      </w:pPr>
      <w:r w:rsidRPr="00BB423B">
        <w:rPr>
          <w:rFonts w:ascii="Arial" w:hAnsi="Arial" w:cs="Arial"/>
          <w:b/>
          <w:color w:val="000000"/>
          <w:sz w:val="20"/>
          <w:szCs w:val="20"/>
        </w:rPr>
        <w:t xml:space="preserve">LINEAMIENTOS PARA LA ORGANIZACIÓN, DESARROLLO Y DIFUSIÓN DE LOS FOROS DE DEBATES PÚBLICOS VIRTUALES, PARA EL PROCESO ELECTORAL LOCAL EXTRAORDINARIO PARA PERSONAS JUZGADORAS DEL PODER JUDICIAL </w:t>
      </w:r>
      <w:r w:rsidR="00613C97" w:rsidRPr="00BB423B">
        <w:rPr>
          <w:rFonts w:ascii="Arial" w:hAnsi="Arial" w:cs="Arial"/>
          <w:b/>
          <w:color w:val="000000"/>
          <w:sz w:val="20"/>
          <w:szCs w:val="20"/>
        </w:rPr>
        <w:t>DEL ESTADO DE TABASCO 2024-2025</w:t>
      </w:r>
    </w:p>
    <w:p w14:paraId="00000003" w14:textId="77777777" w:rsidR="00FE7CA0" w:rsidRPr="00BB423B" w:rsidRDefault="00467136">
      <w:pPr>
        <w:spacing w:line="240" w:lineRule="auto"/>
        <w:jc w:val="center"/>
        <w:rPr>
          <w:rFonts w:ascii="Arial" w:hAnsi="Arial" w:cs="Arial"/>
          <w:b/>
          <w:color w:val="000000"/>
          <w:sz w:val="20"/>
          <w:szCs w:val="20"/>
        </w:rPr>
      </w:pPr>
      <w:r w:rsidRPr="00BB423B">
        <w:rPr>
          <w:rFonts w:ascii="Arial" w:hAnsi="Arial" w:cs="Arial"/>
          <w:b/>
          <w:color w:val="000000"/>
          <w:sz w:val="20"/>
          <w:szCs w:val="20"/>
        </w:rPr>
        <w:t>TÍTULO PRIMERO</w:t>
      </w:r>
    </w:p>
    <w:p w14:paraId="00000004" w14:textId="77777777" w:rsidR="00FE7CA0" w:rsidRPr="00BB423B" w:rsidRDefault="00467136">
      <w:pPr>
        <w:spacing w:line="240" w:lineRule="auto"/>
        <w:jc w:val="center"/>
        <w:rPr>
          <w:rFonts w:ascii="Arial" w:hAnsi="Arial" w:cs="Arial"/>
          <w:b/>
          <w:color w:val="000000"/>
          <w:sz w:val="20"/>
          <w:szCs w:val="20"/>
        </w:rPr>
      </w:pPr>
      <w:r w:rsidRPr="00BB423B">
        <w:rPr>
          <w:rFonts w:ascii="Arial" w:hAnsi="Arial" w:cs="Arial"/>
          <w:b/>
          <w:color w:val="000000"/>
          <w:sz w:val="20"/>
          <w:szCs w:val="20"/>
        </w:rPr>
        <w:t>DEL ÁMBITO Y OBJETO DE APLICACIÓN</w:t>
      </w:r>
    </w:p>
    <w:p w14:paraId="00000005" w14:textId="77777777" w:rsidR="00FE7CA0" w:rsidRPr="00BB423B" w:rsidRDefault="00467136">
      <w:pPr>
        <w:spacing w:line="240" w:lineRule="auto"/>
        <w:jc w:val="center"/>
        <w:rPr>
          <w:rFonts w:ascii="Arial" w:hAnsi="Arial" w:cs="Arial"/>
          <w:b/>
          <w:color w:val="000000"/>
          <w:sz w:val="20"/>
          <w:szCs w:val="20"/>
        </w:rPr>
      </w:pPr>
      <w:r w:rsidRPr="00BB423B">
        <w:rPr>
          <w:rFonts w:ascii="Arial" w:hAnsi="Arial" w:cs="Arial"/>
          <w:b/>
          <w:color w:val="000000"/>
          <w:sz w:val="20"/>
          <w:szCs w:val="20"/>
        </w:rPr>
        <w:t xml:space="preserve">CAPÍTULO I </w:t>
      </w:r>
    </w:p>
    <w:p w14:paraId="00000006" w14:textId="77777777" w:rsidR="00FE7CA0" w:rsidRPr="00BB423B" w:rsidRDefault="00467136">
      <w:pPr>
        <w:spacing w:line="240" w:lineRule="auto"/>
        <w:jc w:val="center"/>
        <w:rPr>
          <w:rFonts w:ascii="Arial" w:eastAsia="Times New Roman" w:hAnsi="Arial" w:cs="Arial"/>
          <w:sz w:val="20"/>
          <w:szCs w:val="20"/>
        </w:rPr>
      </w:pPr>
      <w:r w:rsidRPr="00BB423B">
        <w:rPr>
          <w:rFonts w:ascii="Arial" w:hAnsi="Arial" w:cs="Arial"/>
          <w:b/>
          <w:color w:val="000000"/>
          <w:sz w:val="20"/>
          <w:szCs w:val="20"/>
        </w:rPr>
        <w:t>DISPOSICIONES GENERALES</w:t>
      </w:r>
    </w:p>
    <w:p w14:paraId="00000007" w14:textId="77777777" w:rsidR="00FE7CA0" w:rsidRPr="00BB423B" w:rsidRDefault="00467136">
      <w:pPr>
        <w:spacing w:line="240" w:lineRule="auto"/>
        <w:jc w:val="both"/>
        <w:rPr>
          <w:rFonts w:ascii="Arial" w:eastAsia="Times New Roman" w:hAnsi="Arial" w:cs="Arial"/>
          <w:sz w:val="20"/>
          <w:szCs w:val="20"/>
        </w:rPr>
      </w:pPr>
      <w:r w:rsidRPr="00BB423B">
        <w:rPr>
          <w:rFonts w:ascii="Arial" w:hAnsi="Arial" w:cs="Arial"/>
          <w:b/>
          <w:color w:val="000000"/>
          <w:sz w:val="20"/>
          <w:szCs w:val="20"/>
        </w:rPr>
        <w:t>Artículo 1. Objeto.</w:t>
      </w:r>
    </w:p>
    <w:p w14:paraId="00000008" w14:textId="7B27D5BA" w:rsidR="00FE7CA0" w:rsidRPr="00BB423B" w:rsidRDefault="00467136">
      <w:pPr>
        <w:spacing w:line="240" w:lineRule="auto"/>
        <w:jc w:val="both"/>
        <w:rPr>
          <w:rFonts w:ascii="Arial" w:hAnsi="Arial" w:cs="Arial"/>
          <w:color w:val="000000"/>
          <w:sz w:val="20"/>
          <w:szCs w:val="20"/>
        </w:rPr>
      </w:pPr>
      <w:r w:rsidRPr="00BB423B">
        <w:rPr>
          <w:rFonts w:ascii="Arial" w:hAnsi="Arial" w:cs="Arial"/>
          <w:color w:val="000000"/>
          <w:sz w:val="20"/>
          <w:szCs w:val="20"/>
        </w:rPr>
        <w:t xml:space="preserve">Los presentes lineamientos tienen por objeto regular la organización, desarrollo y difusión de los </w:t>
      </w:r>
      <w:r w:rsidR="00DE0549" w:rsidRPr="00BB423B">
        <w:rPr>
          <w:rFonts w:ascii="Arial" w:hAnsi="Arial" w:cs="Arial"/>
          <w:color w:val="000000"/>
          <w:sz w:val="20"/>
          <w:szCs w:val="20"/>
        </w:rPr>
        <w:t>foros de debates públicos virtuales</w:t>
      </w:r>
      <w:r w:rsidR="004340F3" w:rsidRPr="00BB423B">
        <w:rPr>
          <w:rFonts w:ascii="Arial" w:hAnsi="Arial" w:cs="Arial"/>
          <w:color w:val="000000"/>
          <w:sz w:val="20"/>
          <w:szCs w:val="20"/>
        </w:rPr>
        <w:t xml:space="preserve"> entre las candidatas y candidatos a los cargos de Magistraturas</w:t>
      </w:r>
      <w:r w:rsidR="007C028F" w:rsidRPr="00BB423B">
        <w:rPr>
          <w:rFonts w:ascii="Arial" w:hAnsi="Arial" w:cs="Arial"/>
          <w:color w:val="000000"/>
          <w:sz w:val="20"/>
          <w:szCs w:val="20"/>
        </w:rPr>
        <w:t xml:space="preserve"> del Tribunal de Disciplina Judicial y del Tribunal Superior de Justicia del Estado</w:t>
      </w:r>
      <w:r w:rsidRPr="00BB423B">
        <w:rPr>
          <w:rFonts w:ascii="Arial" w:hAnsi="Arial" w:cs="Arial"/>
          <w:color w:val="000000"/>
          <w:sz w:val="20"/>
          <w:szCs w:val="20"/>
        </w:rPr>
        <w:t xml:space="preserve">, durante el periodo de campañas del Proceso Electoral Local Extraordinario </w:t>
      </w:r>
      <w:r w:rsidR="003E0428" w:rsidRPr="00BB423B">
        <w:rPr>
          <w:rFonts w:ascii="Arial" w:hAnsi="Arial" w:cs="Arial"/>
          <w:color w:val="000000"/>
          <w:sz w:val="20"/>
          <w:szCs w:val="20"/>
        </w:rPr>
        <w:t xml:space="preserve">para personas juzgadoras del Poder Judicial del Estado de Tabasco </w:t>
      </w:r>
      <w:r w:rsidRPr="00BB423B">
        <w:rPr>
          <w:rFonts w:ascii="Arial" w:hAnsi="Arial" w:cs="Arial"/>
          <w:color w:val="000000"/>
          <w:sz w:val="20"/>
          <w:szCs w:val="20"/>
        </w:rPr>
        <w:t>2024-2025,</w:t>
      </w:r>
      <w:r w:rsidRPr="00BB423B">
        <w:rPr>
          <w:rFonts w:ascii="Arial" w:hAnsi="Arial" w:cs="Arial"/>
          <w:sz w:val="20"/>
          <w:szCs w:val="20"/>
        </w:rPr>
        <w:t xml:space="preserve"> </w:t>
      </w:r>
      <w:r w:rsidRPr="00BB423B">
        <w:rPr>
          <w:rFonts w:ascii="Arial" w:hAnsi="Arial" w:cs="Arial"/>
          <w:color w:val="000000"/>
          <w:sz w:val="20"/>
          <w:szCs w:val="20"/>
        </w:rPr>
        <w:t>cuy</w:t>
      </w:r>
      <w:r w:rsidRPr="00BB423B">
        <w:rPr>
          <w:rFonts w:ascii="Arial" w:hAnsi="Arial" w:cs="Arial"/>
          <w:sz w:val="20"/>
          <w:szCs w:val="20"/>
        </w:rPr>
        <w:t>a</w:t>
      </w:r>
      <w:r w:rsidRPr="00BB423B">
        <w:rPr>
          <w:rFonts w:ascii="Arial" w:hAnsi="Arial" w:cs="Arial"/>
          <w:color w:val="000000"/>
          <w:sz w:val="20"/>
          <w:szCs w:val="20"/>
        </w:rPr>
        <w:t xml:space="preserve"> organización estará a cargo del Instituto Electoral y de Participación Ciudadana de Tabasco, a través de la Comisión Temporal de Foros de Debates.</w:t>
      </w:r>
    </w:p>
    <w:p w14:paraId="00000009" w14:textId="0F3D4256" w:rsidR="00FE7CA0" w:rsidRPr="00BB423B" w:rsidRDefault="00467136">
      <w:pPr>
        <w:spacing w:line="240" w:lineRule="auto"/>
        <w:jc w:val="both"/>
        <w:rPr>
          <w:rFonts w:ascii="Arial" w:hAnsi="Arial" w:cs="Arial"/>
          <w:sz w:val="20"/>
          <w:szCs w:val="20"/>
        </w:rPr>
      </w:pPr>
      <w:r w:rsidRPr="00BB423B">
        <w:rPr>
          <w:rFonts w:ascii="Arial" w:hAnsi="Arial" w:cs="Arial"/>
          <w:sz w:val="20"/>
          <w:szCs w:val="20"/>
        </w:rPr>
        <w:t>De igual forma establecer las bases para que las instituciones del sector público, privado o social puedan brindar dichos espacios de manera gratuita</w:t>
      </w:r>
      <w:r w:rsidR="00E749A7" w:rsidRPr="00BB423B">
        <w:rPr>
          <w:rFonts w:ascii="Arial" w:hAnsi="Arial" w:cs="Arial"/>
          <w:sz w:val="20"/>
          <w:szCs w:val="20"/>
        </w:rPr>
        <w:t xml:space="preserve"> a diversos cargos</w:t>
      </w:r>
      <w:r w:rsidRPr="00BB423B">
        <w:rPr>
          <w:rFonts w:ascii="Arial" w:hAnsi="Arial" w:cs="Arial"/>
          <w:sz w:val="20"/>
          <w:szCs w:val="20"/>
        </w:rPr>
        <w:t>, vigilando que la participación sea en condiciones de equidad, con excepción de dependencias o entidades responsables de la ejecución de programas que impliquen la entrega de un beneficio social directo a la población.</w:t>
      </w:r>
      <w:r w:rsidR="002A1830" w:rsidRPr="00BB423B">
        <w:rPr>
          <w:rStyle w:val="Refdenotaalpie"/>
          <w:rFonts w:ascii="Arial" w:hAnsi="Arial" w:cs="Arial"/>
          <w:sz w:val="20"/>
          <w:szCs w:val="20"/>
        </w:rPr>
        <w:footnoteReference w:id="1"/>
      </w:r>
    </w:p>
    <w:p w14:paraId="0000000A" w14:textId="77777777" w:rsidR="00FE7CA0" w:rsidRPr="00BB423B" w:rsidRDefault="00467136">
      <w:pPr>
        <w:spacing w:line="240" w:lineRule="auto"/>
        <w:jc w:val="both"/>
        <w:rPr>
          <w:rFonts w:ascii="Arial" w:hAnsi="Arial" w:cs="Arial"/>
          <w:color w:val="000000"/>
          <w:sz w:val="20"/>
          <w:szCs w:val="20"/>
        </w:rPr>
      </w:pPr>
      <w:r w:rsidRPr="00BB423B">
        <w:rPr>
          <w:rFonts w:ascii="Arial" w:hAnsi="Arial" w:cs="Arial"/>
          <w:color w:val="000000"/>
          <w:sz w:val="20"/>
          <w:szCs w:val="20"/>
        </w:rPr>
        <w:t>Lo anterior en términos de lo dispuesto en los artículos 96 párrafo sexto de la Constitución Política de los Estados Unidos Mexicanos; 56 párrafo sexto de la Constitución Política del Estado Libre y Soberano de Tabasco; 393 numeral 1, fracción VI</w:t>
      </w:r>
      <w:r w:rsidRPr="00BB423B">
        <w:rPr>
          <w:rFonts w:ascii="Arial" w:hAnsi="Arial" w:cs="Arial"/>
          <w:sz w:val="20"/>
          <w:szCs w:val="20"/>
        </w:rPr>
        <w:t xml:space="preserve"> y </w:t>
      </w:r>
      <w:r w:rsidRPr="00BB423B">
        <w:rPr>
          <w:rFonts w:ascii="Arial" w:hAnsi="Arial" w:cs="Arial"/>
          <w:color w:val="000000"/>
          <w:sz w:val="20"/>
          <w:szCs w:val="20"/>
        </w:rPr>
        <w:t>407 de la Ley Electoral y de Partidos Políticos del Estado de Tabasco.</w:t>
      </w:r>
    </w:p>
    <w:p w14:paraId="52705271" w14:textId="4BE3A8FB" w:rsidR="0080129B" w:rsidRPr="00BB423B" w:rsidRDefault="00467136" w:rsidP="00026AFA">
      <w:pPr>
        <w:spacing w:line="240" w:lineRule="auto"/>
        <w:jc w:val="both"/>
        <w:rPr>
          <w:rFonts w:ascii="Arial" w:hAnsi="Arial" w:cs="Arial"/>
          <w:b/>
          <w:color w:val="000000"/>
          <w:sz w:val="20"/>
          <w:szCs w:val="20"/>
        </w:rPr>
      </w:pPr>
      <w:r w:rsidRPr="00BB423B">
        <w:rPr>
          <w:rFonts w:ascii="Arial" w:hAnsi="Arial" w:cs="Arial"/>
          <w:b/>
          <w:color w:val="000000"/>
          <w:sz w:val="20"/>
          <w:szCs w:val="20"/>
        </w:rPr>
        <w:t xml:space="preserve">Artículo 2. </w:t>
      </w:r>
      <w:r w:rsidR="0080129B" w:rsidRPr="00BB423B">
        <w:rPr>
          <w:rFonts w:ascii="Arial" w:hAnsi="Arial" w:cs="Arial"/>
          <w:b/>
          <w:color w:val="000000"/>
          <w:sz w:val="20"/>
          <w:szCs w:val="20"/>
        </w:rPr>
        <w:t>Atribuciones de la Comisión Temporal de Foros de Debates.</w:t>
      </w:r>
    </w:p>
    <w:p w14:paraId="1CC35B94" w14:textId="70FA78ED" w:rsidR="00A566DA" w:rsidRPr="00BB423B" w:rsidRDefault="00A566DA" w:rsidP="00A566DA">
      <w:pPr>
        <w:pStyle w:val="Prrafodelista"/>
        <w:numPr>
          <w:ilvl w:val="0"/>
          <w:numId w:val="16"/>
        </w:numPr>
        <w:spacing w:line="240" w:lineRule="auto"/>
        <w:jc w:val="both"/>
        <w:rPr>
          <w:rFonts w:ascii="Arial" w:hAnsi="Arial" w:cs="Arial"/>
          <w:color w:val="000000"/>
          <w:sz w:val="20"/>
          <w:szCs w:val="20"/>
        </w:rPr>
      </w:pPr>
      <w:r w:rsidRPr="00BB423B">
        <w:rPr>
          <w:rFonts w:ascii="Arial" w:hAnsi="Arial" w:cs="Arial"/>
          <w:color w:val="000000"/>
          <w:sz w:val="20"/>
          <w:szCs w:val="20"/>
        </w:rPr>
        <w:t>Vigilar el cumplimiento de</w:t>
      </w:r>
      <w:r w:rsidR="007C028F" w:rsidRPr="00BB423B">
        <w:rPr>
          <w:rFonts w:ascii="Arial" w:hAnsi="Arial" w:cs="Arial"/>
          <w:color w:val="000000"/>
          <w:sz w:val="20"/>
          <w:szCs w:val="20"/>
        </w:rPr>
        <w:t xml:space="preserve"> </w:t>
      </w:r>
      <w:r w:rsidRPr="00BB423B">
        <w:rPr>
          <w:rFonts w:ascii="Arial" w:hAnsi="Arial" w:cs="Arial"/>
          <w:color w:val="000000"/>
          <w:sz w:val="20"/>
          <w:szCs w:val="20"/>
        </w:rPr>
        <w:t>l</w:t>
      </w:r>
      <w:r w:rsidR="007C028F" w:rsidRPr="00BB423B">
        <w:rPr>
          <w:rFonts w:ascii="Arial" w:hAnsi="Arial" w:cs="Arial"/>
          <w:color w:val="000000"/>
          <w:sz w:val="20"/>
          <w:szCs w:val="20"/>
        </w:rPr>
        <w:t>os</w:t>
      </w:r>
      <w:r w:rsidRPr="00BB423B">
        <w:rPr>
          <w:rFonts w:ascii="Arial" w:hAnsi="Arial" w:cs="Arial"/>
          <w:color w:val="000000"/>
          <w:sz w:val="20"/>
          <w:szCs w:val="20"/>
        </w:rPr>
        <w:t xml:space="preserve"> presente</w:t>
      </w:r>
      <w:r w:rsidR="007C028F" w:rsidRPr="00BB423B">
        <w:rPr>
          <w:rFonts w:ascii="Arial" w:hAnsi="Arial" w:cs="Arial"/>
          <w:color w:val="000000"/>
          <w:sz w:val="20"/>
          <w:szCs w:val="20"/>
        </w:rPr>
        <w:t>s</w:t>
      </w:r>
      <w:r w:rsidRPr="00BB423B">
        <w:rPr>
          <w:rFonts w:ascii="Arial" w:hAnsi="Arial" w:cs="Arial"/>
          <w:color w:val="000000"/>
          <w:sz w:val="20"/>
          <w:szCs w:val="20"/>
        </w:rPr>
        <w:t xml:space="preserve"> Lineamiento</w:t>
      </w:r>
      <w:r w:rsidR="007C028F" w:rsidRPr="00BB423B">
        <w:rPr>
          <w:rFonts w:ascii="Arial" w:hAnsi="Arial" w:cs="Arial"/>
          <w:color w:val="000000"/>
          <w:sz w:val="20"/>
          <w:szCs w:val="20"/>
        </w:rPr>
        <w:t>s</w:t>
      </w:r>
      <w:r w:rsidRPr="00BB423B">
        <w:rPr>
          <w:rFonts w:ascii="Arial" w:hAnsi="Arial" w:cs="Arial"/>
          <w:color w:val="000000"/>
          <w:sz w:val="20"/>
          <w:szCs w:val="20"/>
        </w:rPr>
        <w:t>.</w:t>
      </w:r>
    </w:p>
    <w:p w14:paraId="2FE8F885" w14:textId="5771A2BE" w:rsidR="00A566DA" w:rsidRPr="00BB423B" w:rsidRDefault="00AD4088" w:rsidP="00A566DA">
      <w:pPr>
        <w:pStyle w:val="Prrafodelista"/>
        <w:numPr>
          <w:ilvl w:val="0"/>
          <w:numId w:val="16"/>
        </w:numPr>
        <w:spacing w:line="240" w:lineRule="auto"/>
        <w:jc w:val="both"/>
        <w:rPr>
          <w:rFonts w:ascii="Arial" w:hAnsi="Arial" w:cs="Arial"/>
          <w:color w:val="000000"/>
          <w:sz w:val="20"/>
          <w:szCs w:val="20"/>
        </w:rPr>
      </w:pPr>
      <w:r w:rsidRPr="00BB423B">
        <w:rPr>
          <w:rFonts w:ascii="Arial" w:hAnsi="Arial" w:cs="Arial"/>
          <w:color w:val="000000"/>
          <w:sz w:val="20"/>
          <w:szCs w:val="20"/>
        </w:rPr>
        <w:t>Elaborar y a</w:t>
      </w:r>
      <w:r w:rsidR="00A566DA" w:rsidRPr="00BB423B">
        <w:rPr>
          <w:rFonts w:ascii="Arial" w:hAnsi="Arial" w:cs="Arial"/>
          <w:color w:val="000000"/>
          <w:sz w:val="20"/>
          <w:szCs w:val="20"/>
        </w:rPr>
        <w:t>probar un Plan de Trabajo para la implementación de los foros de debates.</w:t>
      </w:r>
    </w:p>
    <w:p w14:paraId="376926C9" w14:textId="6C43CE88" w:rsidR="00A566DA" w:rsidRPr="00BB423B" w:rsidRDefault="00A665A2" w:rsidP="00A566DA">
      <w:pPr>
        <w:pStyle w:val="Prrafodelista"/>
        <w:numPr>
          <w:ilvl w:val="0"/>
          <w:numId w:val="16"/>
        </w:numPr>
        <w:spacing w:line="240" w:lineRule="auto"/>
        <w:jc w:val="both"/>
        <w:rPr>
          <w:rFonts w:ascii="Arial" w:hAnsi="Arial" w:cs="Arial"/>
          <w:color w:val="000000"/>
          <w:sz w:val="20"/>
          <w:szCs w:val="20"/>
        </w:rPr>
      </w:pPr>
      <w:r w:rsidRPr="00BB423B">
        <w:rPr>
          <w:rFonts w:ascii="Arial" w:hAnsi="Arial" w:cs="Arial"/>
          <w:color w:val="000000"/>
          <w:sz w:val="20"/>
          <w:szCs w:val="20"/>
        </w:rPr>
        <w:t>A</w:t>
      </w:r>
      <w:r w:rsidR="00AD4088" w:rsidRPr="00BB423B">
        <w:rPr>
          <w:rFonts w:ascii="Arial" w:hAnsi="Arial" w:cs="Arial"/>
          <w:color w:val="000000"/>
          <w:sz w:val="20"/>
          <w:szCs w:val="20"/>
        </w:rPr>
        <w:t xml:space="preserve">probar </w:t>
      </w:r>
      <w:r w:rsidRPr="00BB423B">
        <w:rPr>
          <w:rFonts w:ascii="Arial" w:hAnsi="Arial" w:cs="Arial"/>
          <w:color w:val="000000"/>
          <w:sz w:val="20"/>
          <w:szCs w:val="20"/>
        </w:rPr>
        <w:t xml:space="preserve">el número de foros de debates a realizar, así como elaborar el </w:t>
      </w:r>
      <w:r w:rsidR="00AD4088" w:rsidRPr="00BB423B">
        <w:rPr>
          <w:rFonts w:ascii="Arial" w:hAnsi="Arial" w:cs="Arial"/>
          <w:color w:val="000000"/>
          <w:sz w:val="20"/>
          <w:szCs w:val="20"/>
        </w:rPr>
        <w:t xml:space="preserve">calendario para la celebración de los </w:t>
      </w:r>
      <w:r w:rsidR="003C7C16" w:rsidRPr="00BB423B">
        <w:rPr>
          <w:rFonts w:ascii="Arial" w:hAnsi="Arial" w:cs="Arial"/>
          <w:color w:val="000000"/>
          <w:sz w:val="20"/>
          <w:szCs w:val="20"/>
        </w:rPr>
        <w:t>mismos</w:t>
      </w:r>
      <w:r w:rsidR="00AD4088" w:rsidRPr="00BB423B">
        <w:rPr>
          <w:rFonts w:ascii="Arial" w:hAnsi="Arial" w:cs="Arial"/>
          <w:color w:val="000000"/>
          <w:sz w:val="20"/>
          <w:szCs w:val="20"/>
        </w:rPr>
        <w:t>.</w:t>
      </w:r>
    </w:p>
    <w:p w14:paraId="19127724" w14:textId="2A83024A" w:rsidR="00A566DA" w:rsidRPr="00BB423B" w:rsidRDefault="00A566DA" w:rsidP="00A566DA">
      <w:pPr>
        <w:pStyle w:val="Prrafodelista"/>
        <w:numPr>
          <w:ilvl w:val="0"/>
          <w:numId w:val="16"/>
        </w:numPr>
        <w:spacing w:line="240" w:lineRule="auto"/>
        <w:jc w:val="both"/>
        <w:rPr>
          <w:rFonts w:ascii="Arial" w:hAnsi="Arial" w:cs="Arial"/>
          <w:color w:val="000000"/>
          <w:sz w:val="20"/>
          <w:szCs w:val="20"/>
        </w:rPr>
      </w:pPr>
      <w:r w:rsidRPr="00BB423B">
        <w:rPr>
          <w:rFonts w:ascii="Arial" w:hAnsi="Arial" w:cs="Arial"/>
          <w:color w:val="000000"/>
          <w:sz w:val="20"/>
          <w:szCs w:val="20"/>
        </w:rPr>
        <w:t>Someter a consideración del Consejo Estatal cualquier proyecto de acuerdo que se considere necesario para la debida ejecución de</w:t>
      </w:r>
      <w:r w:rsidR="00AD4088" w:rsidRPr="00BB423B">
        <w:rPr>
          <w:rFonts w:ascii="Arial" w:hAnsi="Arial" w:cs="Arial"/>
          <w:color w:val="000000"/>
          <w:sz w:val="20"/>
          <w:szCs w:val="20"/>
        </w:rPr>
        <w:t xml:space="preserve"> </w:t>
      </w:r>
      <w:r w:rsidRPr="00BB423B">
        <w:rPr>
          <w:rFonts w:ascii="Arial" w:hAnsi="Arial" w:cs="Arial"/>
          <w:color w:val="000000"/>
          <w:sz w:val="20"/>
          <w:szCs w:val="20"/>
        </w:rPr>
        <w:t>l</w:t>
      </w:r>
      <w:r w:rsidR="00AD4088" w:rsidRPr="00BB423B">
        <w:rPr>
          <w:rFonts w:ascii="Arial" w:hAnsi="Arial" w:cs="Arial"/>
          <w:color w:val="000000"/>
          <w:sz w:val="20"/>
          <w:szCs w:val="20"/>
        </w:rPr>
        <w:t>os foros de debates en el marco del</w:t>
      </w:r>
      <w:r w:rsidRPr="00BB423B">
        <w:rPr>
          <w:rFonts w:ascii="Arial" w:hAnsi="Arial" w:cs="Arial"/>
          <w:color w:val="000000"/>
          <w:sz w:val="20"/>
          <w:szCs w:val="20"/>
        </w:rPr>
        <w:t xml:space="preserve"> Proceso Electoral Local Extraordinario para personas juzgadoras del Poder Judicial del Estado de Tabasco 2024-2025.</w:t>
      </w:r>
    </w:p>
    <w:p w14:paraId="4F1BA9D7" w14:textId="51D3336F" w:rsidR="00B90A3B" w:rsidRPr="00BB423B" w:rsidRDefault="00F81894" w:rsidP="00A566DA">
      <w:pPr>
        <w:pStyle w:val="Prrafodelista"/>
        <w:numPr>
          <w:ilvl w:val="0"/>
          <w:numId w:val="16"/>
        </w:numPr>
        <w:spacing w:line="240" w:lineRule="auto"/>
        <w:jc w:val="both"/>
        <w:rPr>
          <w:rFonts w:ascii="Arial" w:hAnsi="Arial" w:cs="Arial"/>
          <w:color w:val="000000"/>
          <w:sz w:val="20"/>
          <w:szCs w:val="20"/>
        </w:rPr>
      </w:pPr>
      <w:r w:rsidRPr="00BB423B">
        <w:rPr>
          <w:rFonts w:ascii="Arial" w:hAnsi="Arial" w:cs="Arial"/>
          <w:color w:val="000000"/>
          <w:sz w:val="20"/>
          <w:szCs w:val="20"/>
        </w:rPr>
        <w:t>Instruir a la S</w:t>
      </w:r>
      <w:r w:rsidR="00FD7BDA" w:rsidRPr="00BB423B">
        <w:rPr>
          <w:rFonts w:ascii="Arial" w:hAnsi="Arial" w:cs="Arial"/>
          <w:color w:val="000000"/>
          <w:sz w:val="20"/>
          <w:szCs w:val="20"/>
        </w:rPr>
        <w:t>ecretarí</w:t>
      </w:r>
      <w:r w:rsidRPr="00BB423B">
        <w:rPr>
          <w:rFonts w:ascii="Arial" w:hAnsi="Arial" w:cs="Arial"/>
          <w:color w:val="000000"/>
          <w:sz w:val="20"/>
          <w:szCs w:val="20"/>
        </w:rPr>
        <w:t>a Ejecutiva para que coadyuve en lo que la Comisión le encomiende.</w:t>
      </w:r>
    </w:p>
    <w:p w14:paraId="7EFB930A" w14:textId="23792FF7" w:rsidR="00F81894" w:rsidRPr="00BB423B" w:rsidRDefault="00B90A3B" w:rsidP="00FD7BDA">
      <w:pPr>
        <w:pStyle w:val="Prrafodelista"/>
        <w:numPr>
          <w:ilvl w:val="0"/>
          <w:numId w:val="16"/>
        </w:numPr>
        <w:spacing w:line="240" w:lineRule="auto"/>
        <w:jc w:val="both"/>
        <w:rPr>
          <w:rFonts w:ascii="Arial" w:hAnsi="Arial" w:cs="Arial"/>
          <w:color w:val="000000"/>
          <w:sz w:val="20"/>
          <w:szCs w:val="20"/>
        </w:rPr>
      </w:pPr>
      <w:r w:rsidRPr="00BB423B">
        <w:rPr>
          <w:rFonts w:ascii="Arial" w:hAnsi="Arial" w:cs="Arial"/>
          <w:color w:val="000000"/>
          <w:sz w:val="20"/>
          <w:szCs w:val="20"/>
        </w:rPr>
        <w:t>Solicitar a la presidencia del Consejo</w:t>
      </w:r>
      <w:r w:rsidR="00FD7BDA" w:rsidRPr="00BB423B">
        <w:rPr>
          <w:rFonts w:ascii="Arial" w:hAnsi="Arial" w:cs="Arial"/>
          <w:color w:val="000000"/>
          <w:sz w:val="20"/>
          <w:szCs w:val="20"/>
        </w:rPr>
        <w:t xml:space="preserve"> Estatal del Instituto Electoral y Participación Ciudadana de Tabasco</w:t>
      </w:r>
      <w:r w:rsidRPr="00BB423B">
        <w:rPr>
          <w:rFonts w:ascii="Arial" w:hAnsi="Arial" w:cs="Arial"/>
          <w:color w:val="000000"/>
          <w:sz w:val="20"/>
          <w:szCs w:val="20"/>
        </w:rPr>
        <w:t xml:space="preserve"> cualquier ayuda que resulte indispensable para las comunicaciones oficiales con el Instituto Nacional Electoral respecto de la celebración de los foros.</w:t>
      </w:r>
      <w:r w:rsidR="00F81894" w:rsidRPr="00BB423B">
        <w:rPr>
          <w:rFonts w:ascii="Arial" w:hAnsi="Arial" w:cs="Arial"/>
          <w:color w:val="000000"/>
          <w:sz w:val="20"/>
          <w:szCs w:val="20"/>
        </w:rPr>
        <w:t xml:space="preserve"> </w:t>
      </w:r>
    </w:p>
    <w:p w14:paraId="3BAC2E4C" w14:textId="5D385737" w:rsidR="00A665A2" w:rsidRPr="00BB423B" w:rsidRDefault="00A665A2" w:rsidP="00A665A2">
      <w:pPr>
        <w:pStyle w:val="Prrafodelista"/>
        <w:numPr>
          <w:ilvl w:val="0"/>
          <w:numId w:val="16"/>
        </w:numPr>
        <w:spacing w:line="240" w:lineRule="auto"/>
        <w:jc w:val="both"/>
        <w:rPr>
          <w:rFonts w:ascii="Arial" w:hAnsi="Arial" w:cs="Arial"/>
          <w:color w:val="000000"/>
          <w:sz w:val="20"/>
          <w:szCs w:val="20"/>
        </w:rPr>
      </w:pPr>
      <w:r w:rsidRPr="00BB423B">
        <w:rPr>
          <w:rFonts w:ascii="Arial" w:hAnsi="Arial" w:cs="Arial"/>
          <w:color w:val="000000"/>
          <w:sz w:val="20"/>
          <w:szCs w:val="20"/>
        </w:rPr>
        <w:t>Aprobar estrategias de difusión audiovisual que complementen o sustituyan la realización de foros de acuerdo con la disponibilidad presupuestal.</w:t>
      </w:r>
    </w:p>
    <w:p w14:paraId="5576C57A" w14:textId="455DAC2E" w:rsidR="00E45CE1" w:rsidRPr="00BB423B" w:rsidRDefault="00E45CE1" w:rsidP="00E45CE1">
      <w:pPr>
        <w:pStyle w:val="Prrafodelista"/>
        <w:numPr>
          <w:ilvl w:val="0"/>
          <w:numId w:val="16"/>
        </w:numPr>
        <w:spacing w:line="240" w:lineRule="auto"/>
        <w:jc w:val="both"/>
        <w:rPr>
          <w:rFonts w:ascii="Arial" w:hAnsi="Arial" w:cs="Arial"/>
          <w:color w:val="000000"/>
          <w:sz w:val="20"/>
          <w:szCs w:val="20"/>
        </w:rPr>
      </w:pPr>
      <w:r w:rsidRPr="00BB423B">
        <w:rPr>
          <w:rFonts w:ascii="Arial" w:hAnsi="Arial" w:cs="Arial"/>
          <w:color w:val="000000"/>
          <w:sz w:val="20"/>
          <w:szCs w:val="20"/>
        </w:rPr>
        <w:t>Coadyuvar en la realización de los sorteos mediante los cuales se definan el orden, acomodo, grupos de discusión y temas que deberán abordar las candidaturas;</w:t>
      </w:r>
    </w:p>
    <w:p w14:paraId="0A5456FB" w14:textId="6E7E3094" w:rsidR="00A665A2" w:rsidRPr="00BB423B" w:rsidRDefault="00A665A2" w:rsidP="00A665A2">
      <w:pPr>
        <w:pStyle w:val="Prrafodelista"/>
        <w:numPr>
          <w:ilvl w:val="0"/>
          <w:numId w:val="16"/>
        </w:numPr>
        <w:spacing w:line="240" w:lineRule="auto"/>
        <w:jc w:val="both"/>
        <w:rPr>
          <w:rFonts w:ascii="Arial" w:hAnsi="Arial" w:cs="Arial"/>
          <w:color w:val="000000"/>
          <w:sz w:val="20"/>
          <w:szCs w:val="20"/>
        </w:rPr>
      </w:pPr>
      <w:r w:rsidRPr="00BB423B">
        <w:rPr>
          <w:rFonts w:ascii="Arial" w:hAnsi="Arial" w:cs="Arial"/>
          <w:color w:val="000000"/>
          <w:sz w:val="20"/>
          <w:szCs w:val="20"/>
        </w:rPr>
        <w:t>Resolver las cuestiones no previstas respecto a la organización de foros.</w:t>
      </w:r>
    </w:p>
    <w:p w14:paraId="15156DEC" w14:textId="788C0BDB" w:rsidR="005D2B84" w:rsidRPr="00BB423B" w:rsidRDefault="005D2B84" w:rsidP="00A566DA">
      <w:pPr>
        <w:pStyle w:val="Prrafodelista"/>
        <w:numPr>
          <w:ilvl w:val="0"/>
          <w:numId w:val="16"/>
        </w:numPr>
        <w:spacing w:line="240" w:lineRule="auto"/>
        <w:jc w:val="both"/>
        <w:rPr>
          <w:rFonts w:ascii="Arial" w:hAnsi="Arial" w:cs="Arial"/>
          <w:color w:val="000000"/>
          <w:sz w:val="20"/>
          <w:szCs w:val="20"/>
        </w:rPr>
      </w:pPr>
      <w:r w:rsidRPr="00BB423B">
        <w:rPr>
          <w:rFonts w:ascii="Arial" w:hAnsi="Arial" w:cs="Arial"/>
          <w:color w:val="000000"/>
          <w:sz w:val="20"/>
          <w:szCs w:val="20"/>
        </w:rPr>
        <w:lastRenderedPageBreak/>
        <w:t>Realizar un informe final de acuerdo a lo establecido al Reglamento de Comisiones del Instituto.</w:t>
      </w:r>
    </w:p>
    <w:p w14:paraId="25D87BC3" w14:textId="35993866" w:rsidR="00026AFA" w:rsidRPr="00BB423B" w:rsidRDefault="0080129B" w:rsidP="00026AFA">
      <w:pPr>
        <w:spacing w:line="240" w:lineRule="auto"/>
        <w:jc w:val="both"/>
        <w:rPr>
          <w:rFonts w:ascii="Arial" w:hAnsi="Arial" w:cs="Arial"/>
          <w:b/>
          <w:color w:val="000000"/>
          <w:sz w:val="20"/>
          <w:szCs w:val="20"/>
        </w:rPr>
      </w:pPr>
      <w:r w:rsidRPr="00BB423B">
        <w:rPr>
          <w:rFonts w:ascii="Arial" w:hAnsi="Arial" w:cs="Arial"/>
          <w:b/>
          <w:color w:val="000000"/>
          <w:sz w:val="20"/>
          <w:szCs w:val="20"/>
        </w:rPr>
        <w:t xml:space="preserve">Artículo 3. </w:t>
      </w:r>
      <w:r w:rsidR="00026AFA" w:rsidRPr="00BB423B">
        <w:rPr>
          <w:rFonts w:ascii="Arial" w:hAnsi="Arial" w:cs="Arial"/>
          <w:b/>
          <w:color w:val="000000"/>
          <w:sz w:val="20"/>
          <w:szCs w:val="20"/>
        </w:rPr>
        <w:t>Glosario.</w:t>
      </w:r>
    </w:p>
    <w:p w14:paraId="7D10AF51"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sz w:val="20"/>
          <w:szCs w:val="20"/>
        </w:rPr>
        <w:t>Para efectos de los presentes Lineamientos, se entenderá por:</w:t>
      </w:r>
    </w:p>
    <w:p w14:paraId="0422C192"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Apercibimiento:</w:t>
      </w:r>
      <w:r w:rsidRPr="00BB423B">
        <w:rPr>
          <w:rFonts w:ascii="Arial" w:hAnsi="Arial" w:cs="Arial"/>
          <w:sz w:val="20"/>
          <w:szCs w:val="20"/>
        </w:rPr>
        <w:t xml:space="preserve"> Advertencia o conminación que la autoridad hace a determinada persona, de las consecuencias desfavorables en que podría incurrir por actos u omisiones contrarios a la norma.</w:t>
      </w:r>
    </w:p>
    <w:p w14:paraId="4468BD5B"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Candidatura:</w:t>
      </w:r>
      <w:r w:rsidRPr="00BB423B">
        <w:rPr>
          <w:rFonts w:ascii="Arial" w:hAnsi="Arial" w:cs="Arial"/>
          <w:sz w:val="20"/>
          <w:szCs w:val="20"/>
        </w:rPr>
        <w:t xml:space="preserve"> Persona postulada para contender por un cargo de elección popular en el proceso local electoral extraordinario 2024-2025 para la elección de diversos cargos del Poder Judicial del Estado.</w:t>
      </w:r>
    </w:p>
    <w:p w14:paraId="0149905B" w14:textId="45E52691" w:rsidR="00D2341E" w:rsidRPr="00BB423B" w:rsidRDefault="00D2341E" w:rsidP="00026AFA">
      <w:pPr>
        <w:spacing w:line="240" w:lineRule="auto"/>
        <w:jc w:val="both"/>
        <w:rPr>
          <w:rFonts w:ascii="Arial" w:hAnsi="Arial" w:cs="Arial"/>
          <w:sz w:val="20"/>
          <w:szCs w:val="20"/>
        </w:rPr>
      </w:pPr>
      <w:r w:rsidRPr="00BB423B">
        <w:rPr>
          <w:rFonts w:ascii="Arial" w:hAnsi="Arial" w:cs="Arial"/>
          <w:b/>
          <w:sz w:val="20"/>
          <w:szCs w:val="20"/>
        </w:rPr>
        <w:t xml:space="preserve">Catálogo de infracciones: </w:t>
      </w:r>
      <w:r w:rsidRPr="00BB423B">
        <w:rPr>
          <w:rFonts w:ascii="Arial" w:hAnsi="Arial" w:cs="Arial"/>
          <w:sz w:val="20"/>
          <w:szCs w:val="20"/>
        </w:rPr>
        <w:t>Catálogo de infracciones para el Proceso Electoral Local Extraordinario para personas juzgadoras del Poder Judicial del Estado 2024-2025</w:t>
      </w:r>
    </w:p>
    <w:p w14:paraId="01351232" w14:textId="3045D001"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 xml:space="preserve">Comisión: </w:t>
      </w:r>
      <w:r w:rsidRPr="00BB423B">
        <w:rPr>
          <w:rFonts w:ascii="Arial" w:hAnsi="Arial" w:cs="Arial"/>
          <w:sz w:val="20"/>
          <w:szCs w:val="20"/>
        </w:rPr>
        <w:t>Comisión Temporal de Foros de Debates.</w:t>
      </w:r>
    </w:p>
    <w:p w14:paraId="6C07BC3D"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Constitución Federal:</w:t>
      </w:r>
      <w:r w:rsidRPr="00BB423B">
        <w:rPr>
          <w:rFonts w:ascii="Arial" w:hAnsi="Arial" w:cs="Arial"/>
          <w:sz w:val="20"/>
          <w:szCs w:val="20"/>
        </w:rPr>
        <w:t xml:space="preserve"> Constitución Política de los Estados Unidos Mexicanos.</w:t>
      </w:r>
    </w:p>
    <w:p w14:paraId="7FCD5337"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 xml:space="preserve">Constitución Local: </w:t>
      </w:r>
      <w:r w:rsidRPr="00BB423B">
        <w:rPr>
          <w:rFonts w:ascii="Arial" w:hAnsi="Arial" w:cs="Arial"/>
          <w:sz w:val="20"/>
          <w:szCs w:val="20"/>
        </w:rPr>
        <w:t>Constitución Política del Estado Libre y Soberano de Tabasco.</w:t>
      </w:r>
    </w:p>
    <w:p w14:paraId="02FE4F4F" w14:textId="2246055E"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Consejo Estatal:</w:t>
      </w:r>
      <w:r w:rsidRPr="00BB423B">
        <w:rPr>
          <w:rFonts w:ascii="Arial" w:hAnsi="Arial" w:cs="Arial"/>
          <w:sz w:val="20"/>
          <w:szCs w:val="20"/>
        </w:rPr>
        <w:t xml:space="preserve"> Consejo </w:t>
      </w:r>
      <w:r w:rsidR="00E74BD7" w:rsidRPr="00BB423B">
        <w:rPr>
          <w:rFonts w:ascii="Arial" w:hAnsi="Arial" w:cs="Arial"/>
          <w:sz w:val="20"/>
          <w:szCs w:val="20"/>
        </w:rPr>
        <w:t>Estata</w:t>
      </w:r>
      <w:r w:rsidRPr="00BB423B">
        <w:rPr>
          <w:rFonts w:ascii="Arial" w:hAnsi="Arial" w:cs="Arial"/>
          <w:sz w:val="20"/>
          <w:szCs w:val="20"/>
        </w:rPr>
        <w:t>l del Instituto Electoral y Participación Ciudadana de Tabasco.</w:t>
      </w:r>
    </w:p>
    <w:p w14:paraId="71353395"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Consejo Distrital:</w:t>
      </w:r>
      <w:r w:rsidRPr="00BB423B">
        <w:rPr>
          <w:rFonts w:ascii="Arial" w:hAnsi="Arial" w:cs="Arial"/>
          <w:sz w:val="20"/>
          <w:szCs w:val="20"/>
        </w:rPr>
        <w:t xml:space="preserve"> Consejos Distritales Electorales del Instituto Electoral y de Participación Ciudadana de Tabasco.</w:t>
      </w:r>
    </w:p>
    <w:p w14:paraId="2108C994"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DOEEC:</w:t>
      </w:r>
      <w:r w:rsidRPr="00BB423B">
        <w:rPr>
          <w:rFonts w:ascii="Arial" w:hAnsi="Arial" w:cs="Arial"/>
          <w:sz w:val="20"/>
          <w:szCs w:val="20"/>
        </w:rPr>
        <w:t xml:space="preserve"> Dirección de Organización Electoral y Educación Cívica del Instituto Electoral y de Participación Ciudadana de Tabasco.</w:t>
      </w:r>
    </w:p>
    <w:p w14:paraId="6929F347"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Formato de Foro de Debate:</w:t>
      </w:r>
      <w:r w:rsidRPr="00BB423B">
        <w:rPr>
          <w:rFonts w:ascii="Arial" w:hAnsi="Arial" w:cs="Arial"/>
          <w:sz w:val="20"/>
          <w:szCs w:val="20"/>
        </w:rPr>
        <w:t xml:space="preserve"> Modelo con el que se desarrollarán los foros de debates públicos electorales organizados por la Comisión Temporal de Foros de Debates. </w:t>
      </w:r>
    </w:p>
    <w:p w14:paraId="0966D3B2" w14:textId="6B93794A"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Foro de Debates virtuales:</w:t>
      </w:r>
      <w:r w:rsidRPr="00BB423B">
        <w:rPr>
          <w:rFonts w:ascii="Arial" w:hAnsi="Arial" w:cs="Arial"/>
          <w:sz w:val="20"/>
          <w:szCs w:val="20"/>
        </w:rPr>
        <w:t xml:space="preserve"> Los </w:t>
      </w:r>
      <w:r w:rsidR="00DE0549" w:rsidRPr="00BB423B">
        <w:rPr>
          <w:rFonts w:ascii="Arial" w:hAnsi="Arial" w:cs="Arial"/>
          <w:sz w:val="20"/>
          <w:szCs w:val="20"/>
        </w:rPr>
        <w:t>foros de debates públicos virtuales</w:t>
      </w:r>
      <w:r w:rsidRPr="00BB423B">
        <w:rPr>
          <w:rFonts w:ascii="Arial" w:hAnsi="Arial" w:cs="Arial"/>
          <w:sz w:val="20"/>
          <w:szCs w:val="20"/>
        </w:rPr>
        <w:t xml:space="preserve"> electorales, organizados por la Comisión Temporal de Foros de Debates Públicos Electorales, a través de las plataformas digitales electrónicas, conforme lo establecen los presentes Lineamientos.</w:t>
      </w:r>
    </w:p>
    <w:p w14:paraId="48D41287" w14:textId="39FB25F2"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IEPCT o Instituto:</w:t>
      </w:r>
      <w:r w:rsidRPr="00BB423B">
        <w:rPr>
          <w:rFonts w:ascii="Arial" w:hAnsi="Arial" w:cs="Arial"/>
          <w:sz w:val="20"/>
          <w:szCs w:val="20"/>
        </w:rPr>
        <w:t xml:space="preserve"> Instituto Electoral y de Participación Ciudadana de Tabasco.</w:t>
      </w:r>
    </w:p>
    <w:p w14:paraId="0AD7AE19"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Intérprete:</w:t>
      </w:r>
      <w:r w:rsidRPr="00BB423B">
        <w:rPr>
          <w:rFonts w:ascii="Arial" w:hAnsi="Arial" w:cs="Arial"/>
          <w:sz w:val="20"/>
          <w:szCs w:val="20"/>
        </w:rPr>
        <w:t xml:space="preserve"> Personas que traducirán las participaciones de las y los candidatos a lengua de señas mexicana en los foros de debates.</w:t>
      </w:r>
    </w:p>
    <w:p w14:paraId="0F3E9B86" w14:textId="77777777" w:rsidR="00026AFA" w:rsidRPr="00BB423B" w:rsidRDefault="00026AFA" w:rsidP="00026AFA">
      <w:pPr>
        <w:spacing w:line="240" w:lineRule="auto"/>
        <w:jc w:val="both"/>
        <w:rPr>
          <w:rFonts w:ascii="Arial" w:hAnsi="Arial" w:cs="Arial"/>
          <w:color w:val="000000"/>
          <w:sz w:val="20"/>
          <w:szCs w:val="20"/>
        </w:rPr>
      </w:pPr>
      <w:r w:rsidRPr="00BB423B">
        <w:rPr>
          <w:rFonts w:ascii="Arial" w:hAnsi="Arial" w:cs="Arial"/>
          <w:b/>
          <w:sz w:val="20"/>
          <w:szCs w:val="20"/>
        </w:rPr>
        <w:t>LGIPE:</w:t>
      </w:r>
      <w:r w:rsidRPr="00BB423B">
        <w:rPr>
          <w:rFonts w:ascii="Arial" w:hAnsi="Arial" w:cs="Arial"/>
          <w:sz w:val="20"/>
          <w:szCs w:val="20"/>
        </w:rPr>
        <w:t xml:space="preserve"> Ley General de Instituciones </w:t>
      </w:r>
      <w:r w:rsidRPr="00BB423B">
        <w:rPr>
          <w:rFonts w:ascii="Arial" w:hAnsi="Arial" w:cs="Arial"/>
          <w:color w:val="000000"/>
          <w:sz w:val="20"/>
          <w:szCs w:val="20"/>
        </w:rPr>
        <w:t>y Procedimientos Electorales.</w:t>
      </w:r>
    </w:p>
    <w:p w14:paraId="6FE11E1F" w14:textId="77777777" w:rsidR="00026AFA" w:rsidRPr="00BB423B" w:rsidRDefault="00026AFA" w:rsidP="00026AFA">
      <w:pPr>
        <w:spacing w:line="240" w:lineRule="auto"/>
        <w:jc w:val="both"/>
        <w:rPr>
          <w:rFonts w:ascii="Arial" w:hAnsi="Arial" w:cs="Arial"/>
          <w:color w:val="000000"/>
          <w:sz w:val="20"/>
          <w:szCs w:val="20"/>
        </w:rPr>
      </w:pPr>
      <w:r w:rsidRPr="00BB423B">
        <w:rPr>
          <w:rFonts w:ascii="Arial" w:hAnsi="Arial" w:cs="Arial"/>
          <w:b/>
          <w:color w:val="000000"/>
          <w:sz w:val="20"/>
          <w:szCs w:val="20"/>
        </w:rPr>
        <w:t>Ley Electoral:</w:t>
      </w:r>
      <w:r w:rsidRPr="00BB423B">
        <w:rPr>
          <w:rFonts w:ascii="Arial" w:hAnsi="Arial" w:cs="Arial"/>
          <w:color w:val="000000"/>
          <w:sz w:val="20"/>
          <w:szCs w:val="20"/>
        </w:rPr>
        <w:t xml:space="preserve"> Ley Electoral y de Partidos Políticos del Estado de Tabasco.</w:t>
      </w:r>
    </w:p>
    <w:p w14:paraId="2A4D7F2D" w14:textId="698F7285" w:rsidR="00026AFA" w:rsidRPr="00BB423B" w:rsidRDefault="00026AFA" w:rsidP="00026AFA">
      <w:pPr>
        <w:spacing w:line="240" w:lineRule="auto"/>
        <w:jc w:val="both"/>
        <w:rPr>
          <w:rFonts w:ascii="Arial" w:hAnsi="Arial" w:cs="Arial"/>
          <w:sz w:val="20"/>
          <w:szCs w:val="20"/>
        </w:rPr>
      </w:pPr>
      <w:r w:rsidRPr="00BB423B">
        <w:rPr>
          <w:rFonts w:ascii="Arial" w:hAnsi="Arial" w:cs="Arial"/>
          <w:b/>
          <w:color w:val="000000"/>
          <w:sz w:val="20"/>
          <w:szCs w:val="20"/>
        </w:rPr>
        <w:t>Lineamientos:</w:t>
      </w:r>
      <w:r w:rsidRPr="00BB423B">
        <w:rPr>
          <w:rFonts w:ascii="Arial" w:hAnsi="Arial" w:cs="Arial"/>
          <w:color w:val="000000"/>
          <w:sz w:val="20"/>
          <w:szCs w:val="20"/>
        </w:rPr>
        <w:t xml:space="preserve"> Lineamientos para la organización, desarrollo y difusión de los Foros de Debates Públicos </w:t>
      </w:r>
      <w:r w:rsidR="0005067F" w:rsidRPr="00BB423B">
        <w:rPr>
          <w:rFonts w:ascii="Arial" w:hAnsi="Arial" w:cs="Arial"/>
          <w:color w:val="000000"/>
          <w:sz w:val="20"/>
          <w:szCs w:val="20"/>
        </w:rPr>
        <w:t>Virtuales</w:t>
      </w:r>
      <w:r w:rsidRPr="00BB423B">
        <w:rPr>
          <w:rFonts w:ascii="Arial" w:hAnsi="Arial" w:cs="Arial"/>
          <w:color w:val="000000"/>
          <w:sz w:val="20"/>
          <w:szCs w:val="20"/>
        </w:rPr>
        <w:t xml:space="preserve"> para el </w:t>
      </w:r>
      <w:r w:rsidR="009A71A2" w:rsidRPr="00BB423B">
        <w:rPr>
          <w:rFonts w:ascii="Arial" w:hAnsi="Arial" w:cs="Arial"/>
          <w:color w:val="000000"/>
          <w:sz w:val="20"/>
          <w:szCs w:val="20"/>
        </w:rPr>
        <w:t xml:space="preserve">Proceso Electoral Local Extraordinario </w:t>
      </w:r>
      <w:r w:rsidRPr="00BB423B">
        <w:rPr>
          <w:rFonts w:ascii="Arial" w:hAnsi="Arial" w:cs="Arial"/>
          <w:color w:val="000000"/>
          <w:sz w:val="20"/>
          <w:szCs w:val="20"/>
        </w:rPr>
        <w:t xml:space="preserve">para </w:t>
      </w:r>
      <w:r w:rsidR="0005067F" w:rsidRPr="00BB423B">
        <w:rPr>
          <w:rFonts w:ascii="Arial" w:hAnsi="Arial" w:cs="Arial"/>
          <w:color w:val="000000"/>
          <w:sz w:val="20"/>
          <w:szCs w:val="20"/>
        </w:rPr>
        <w:t>personas juzgadoras</w:t>
      </w:r>
      <w:r w:rsidR="00A87935" w:rsidRPr="00BB423B">
        <w:rPr>
          <w:rFonts w:ascii="Arial" w:hAnsi="Arial" w:cs="Arial"/>
          <w:color w:val="000000"/>
          <w:sz w:val="20"/>
          <w:szCs w:val="20"/>
        </w:rPr>
        <w:t xml:space="preserve"> del Poder J</w:t>
      </w:r>
      <w:r w:rsidRPr="00BB423B">
        <w:rPr>
          <w:rFonts w:ascii="Arial" w:hAnsi="Arial" w:cs="Arial"/>
          <w:color w:val="000000"/>
          <w:sz w:val="20"/>
          <w:szCs w:val="20"/>
        </w:rPr>
        <w:t>udicial del Estado de Tabasco</w:t>
      </w:r>
      <w:r w:rsidR="008926A2" w:rsidRPr="00BB423B">
        <w:rPr>
          <w:rFonts w:ascii="Arial" w:hAnsi="Arial" w:cs="Arial"/>
          <w:color w:val="000000"/>
          <w:sz w:val="20"/>
          <w:szCs w:val="20"/>
        </w:rPr>
        <w:t xml:space="preserve"> 2024-2025</w:t>
      </w:r>
      <w:r w:rsidRPr="00BB423B">
        <w:rPr>
          <w:rFonts w:ascii="Arial" w:hAnsi="Arial" w:cs="Arial"/>
          <w:color w:val="000000"/>
          <w:sz w:val="20"/>
          <w:szCs w:val="20"/>
        </w:rPr>
        <w:t>.</w:t>
      </w:r>
    </w:p>
    <w:p w14:paraId="7A14BB2F"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Moderación:</w:t>
      </w:r>
      <w:r w:rsidRPr="00BB423B">
        <w:rPr>
          <w:rFonts w:ascii="Arial" w:hAnsi="Arial" w:cs="Arial"/>
          <w:sz w:val="20"/>
          <w:szCs w:val="20"/>
        </w:rPr>
        <w:t xml:space="preserve"> Persona o personas que son designadas para conducir el debate público electoral organizado por la Comisión Temporal de Foros de Debates Públicos Electorales y que vigilará que se respeten las reglas acordadas para su celebración.</w:t>
      </w:r>
    </w:p>
    <w:p w14:paraId="085DF21D"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Participante:</w:t>
      </w:r>
      <w:r w:rsidRPr="00BB423B">
        <w:rPr>
          <w:rFonts w:ascii="Arial" w:hAnsi="Arial" w:cs="Arial"/>
          <w:sz w:val="20"/>
          <w:szCs w:val="20"/>
        </w:rPr>
        <w:t xml:space="preserve"> Persona candidata que acepta participar en algún foro de debate público electoral organizado por la Comisión Temporal de Foros de Debates Públicos Electorales del Instituto Electoral.</w:t>
      </w:r>
    </w:p>
    <w:p w14:paraId="1113878C" w14:textId="686D41D8" w:rsidR="00026AFA" w:rsidRPr="00BB423B" w:rsidRDefault="00026AFA" w:rsidP="00026AFA">
      <w:pPr>
        <w:spacing w:line="240" w:lineRule="auto"/>
        <w:jc w:val="both"/>
        <w:rPr>
          <w:rFonts w:ascii="Arial" w:hAnsi="Arial" w:cs="Arial"/>
          <w:b/>
          <w:sz w:val="20"/>
          <w:szCs w:val="20"/>
        </w:rPr>
      </w:pPr>
      <w:r w:rsidRPr="00BB423B">
        <w:rPr>
          <w:rFonts w:ascii="Arial" w:hAnsi="Arial" w:cs="Arial"/>
          <w:b/>
          <w:sz w:val="20"/>
          <w:szCs w:val="20"/>
        </w:rPr>
        <w:t xml:space="preserve">PELEPJ 2024 – 2025: </w:t>
      </w:r>
      <w:r w:rsidRPr="00BB423B">
        <w:rPr>
          <w:rFonts w:ascii="Arial" w:hAnsi="Arial" w:cs="Arial"/>
          <w:sz w:val="20"/>
          <w:szCs w:val="20"/>
        </w:rPr>
        <w:t>Proceso Electoral Local Extraordinario para personas juzgadoras del Poder Judicial del Estado de Tabasco 2024-2025.</w:t>
      </w:r>
      <w:bookmarkStart w:id="0" w:name="_GoBack"/>
      <w:bookmarkEnd w:id="0"/>
    </w:p>
    <w:p w14:paraId="171DF5B7" w14:textId="587EBC88"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lastRenderedPageBreak/>
        <w:t>Redes sociales:</w:t>
      </w:r>
      <w:r w:rsidRPr="00BB423B">
        <w:rPr>
          <w:rFonts w:ascii="Arial" w:hAnsi="Arial" w:cs="Arial"/>
          <w:sz w:val="20"/>
          <w:szCs w:val="20"/>
        </w:rPr>
        <w:t xml:space="preserve"> Plataformas digitales formadas por comunidades de individuos con intereses, actividades o relaciones en común, que permiten el contacto entre personas y funcionan como un medio para comunicarse e intercambiar información.</w:t>
      </w:r>
    </w:p>
    <w:p w14:paraId="73682347"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Reglamento:</w:t>
      </w:r>
      <w:r w:rsidRPr="00BB423B">
        <w:rPr>
          <w:rFonts w:ascii="Arial" w:hAnsi="Arial" w:cs="Arial"/>
          <w:sz w:val="20"/>
          <w:szCs w:val="20"/>
        </w:rPr>
        <w:t xml:space="preserve"> Reglamento de Elecciones del Instituto Nacional Electoral.</w:t>
      </w:r>
    </w:p>
    <w:p w14:paraId="7D1E44AA"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SE:</w:t>
      </w:r>
      <w:r w:rsidRPr="00BB423B">
        <w:rPr>
          <w:rFonts w:ascii="Arial" w:hAnsi="Arial" w:cs="Arial"/>
          <w:sz w:val="20"/>
          <w:szCs w:val="20"/>
        </w:rPr>
        <w:t xml:space="preserve"> Titular de la Secretaría Ejecutiva del Instituto Electoral y de Participación Ciudadana de Tabasco.</w:t>
      </w:r>
    </w:p>
    <w:p w14:paraId="0D3D20ED"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UCS:</w:t>
      </w:r>
      <w:r w:rsidRPr="00BB423B">
        <w:rPr>
          <w:rFonts w:ascii="Arial" w:hAnsi="Arial" w:cs="Arial"/>
          <w:sz w:val="20"/>
          <w:szCs w:val="20"/>
        </w:rPr>
        <w:t xml:space="preserve"> Unidad de Comunicación Social del Instituto Electoral y de Participación Ciudadana de Tabasco.</w:t>
      </w:r>
    </w:p>
    <w:p w14:paraId="7D24DE9D"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UNITIC:</w:t>
      </w:r>
      <w:r w:rsidRPr="00BB423B">
        <w:rPr>
          <w:rFonts w:ascii="Arial" w:hAnsi="Arial" w:cs="Arial"/>
          <w:sz w:val="20"/>
          <w:szCs w:val="20"/>
        </w:rPr>
        <w:t xml:space="preserve"> Unidad de Tecnologías de la Información y Comunicación del Instituto Electoral y de Participación Ciudadana de Tabasco.</w:t>
      </w:r>
    </w:p>
    <w:p w14:paraId="0A7D27EC" w14:textId="77777777" w:rsidR="00026AFA" w:rsidRPr="00BB423B" w:rsidRDefault="00026AFA" w:rsidP="00026AFA">
      <w:pPr>
        <w:spacing w:line="240" w:lineRule="auto"/>
        <w:jc w:val="both"/>
        <w:rPr>
          <w:rFonts w:ascii="Arial" w:hAnsi="Arial" w:cs="Arial"/>
          <w:sz w:val="20"/>
          <w:szCs w:val="20"/>
        </w:rPr>
      </w:pPr>
      <w:r w:rsidRPr="00BB423B">
        <w:rPr>
          <w:rFonts w:ascii="Arial" w:hAnsi="Arial" w:cs="Arial"/>
          <w:b/>
          <w:sz w:val="20"/>
          <w:szCs w:val="20"/>
        </w:rPr>
        <w:t>UTAIP:</w:t>
      </w:r>
      <w:r w:rsidRPr="00BB423B">
        <w:rPr>
          <w:rFonts w:ascii="Arial" w:hAnsi="Arial" w:cs="Arial"/>
          <w:sz w:val="20"/>
          <w:szCs w:val="20"/>
        </w:rPr>
        <w:t xml:space="preserve"> Unidad de Transparencia y Acceso a la Información Pública del Instituto Electoral y de Participación Ciudadana de Tabasco.</w:t>
      </w:r>
    </w:p>
    <w:p w14:paraId="7E713803" w14:textId="0CAE3289" w:rsidR="00026AFA" w:rsidRPr="00BB423B" w:rsidRDefault="00AA0BC2" w:rsidP="00026AFA">
      <w:pPr>
        <w:spacing w:line="240" w:lineRule="auto"/>
        <w:jc w:val="both"/>
        <w:rPr>
          <w:rFonts w:ascii="Arial" w:hAnsi="Arial" w:cs="Arial"/>
          <w:sz w:val="20"/>
          <w:szCs w:val="20"/>
        </w:rPr>
      </w:pPr>
      <w:r w:rsidRPr="00BB423B">
        <w:rPr>
          <w:rFonts w:ascii="Arial" w:hAnsi="Arial" w:cs="Arial"/>
          <w:b/>
          <w:sz w:val="20"/>
          <w:szCs w:val="20"/>
        </w:rPr>
        <w:t>VP</w:t>
      </w:r>
      <w:r w:rsidR="00026AFA" w:rsidRPr="00BB423B">
        <w:rPr>
          <w:rFonts w:ascii="Arial" w:hAnsi="Arial" w:cs="Arial"/>
          <w:b/>
          <w:sz w:val="20"/>
          <w:szCs w:val="20"/>
        </w:rPr>
        <w:t>M</w:t>
      </w:r>
      <w:r w:rsidRPr="00BB423B">
        <w:rPr>
          <w:rFonts w:ascii="Arial" w:hAnsi="Arial" w:cs="Arial"/>
          <w:b/>
          <w:sz w:val="20"/>
          <w:szCs w:val="20"/>
        </w:rPr>
        <w:t>RG</w:t>
      </w:r>
      <w:r w:rsidR="00026AFA" w:rsidRPr="00BB423B">
        <w:rPr>
          <w:rFonts w:ascii="Arial" w:hAnsi="Arial" w:cs="Arial"/>
          <w:b/>
          <w:sz w:val="20"/>
          <w:szCs w:val="20"/>
        </w:rPr>
        <w:t xml:space="preserve">: </w:t>
      </w:r>
      <w:r w:rsidR="00026AFA" w:rsidRPr="00BB423B">
        <w:rPr>
          <w:rFonts w:ascii="Arial" w:hAnsi="Arial" w:cs="Arial"/>
          <w:sz w:val="20"/>
          <w:szCs w:val="20"/>
        </w:rPr>
        <w:t xml:space="preserve">Violencia política contra las mujeres en razón de género. </w:t>
      </w:r>
    </w:p>
    <w:p w14:paraId="0000000B" w14:textId="5F683DAD" w:rsidR="00FE7CA0" w:rsidRPr="00BB423B" w:rsidRDefault="0080129B">
      <w:pPr>
        <w:spacing w:line="240" w:lineRule="auto"/>
        <w:jc w:val="both"/>
        <w:rPr>
          <w:rFonts w:ascii="Arial" w:eastAsia="Times New Roman" w:hAnsi="Arial" w:cs="Arial"/>
          <w:sz w:val="20"/>
          <w:szCs w:val="20"/>
        </w:rPr>
      </w:pPr>
      <w:r w:rsidRPr="00BB423B">
        <w:rPr>
          <w:rFonts w:ascii="Arial" w:hAnsi="Arial" w:cs="Arial"/>
          <w:b/>
          <w:color w:val="000000"/>
          <w:sz w:val="20"/>
          <w:szCs w:val="20"/>
        </w:rPr>
        <w:t>Artículo 4</w:t>
      </w:r>
      <w:r w:rsidR="00026AFA" w:rsidRPr="00BB423B">
        <w:rPr>
          <w:rFonts w:ascii="Arial" w:hAnsi="Arial" w:cs="Arial"/>
          <w:b/>
          <w:color w:val="000000"/>
          <w:sz w:val="20"/>
          <w:szCs w:val="20"/>
        </w:rPr>
        <w:t xml:space="preserve">. </w:t>
      </w:r>
      <w:r w:rsidR="00467136" w:rsidRPr="00BB423B">
        <w:rPr>
          <w:rFonts w:ascii="Arial" w:hAnsi="Arial" w:cs="Arial"/>
          <w:b/>
          <w:color w:val="000000"/>
          <w:sz w:val="20"/>
          <w:szCs w:val="20"/>
        </w:rPr>
        <w:t>Principios rectores.</w:t>
      </w:r>
    </w:p>
    <w:p w14:paraId="0000000C" w14:textId="77777777" w:rsidR="00FE7CA0" w:rsidRPr="00BB423B" w:rsidRDefault="00467136">
      <w:pPr>
        <w:spacing w:line="240" w:lineRule="auto"/>
        <w:jc w:val="both"/>
        <w:rPr>
          <w:rFonts w:ascii="Arial" w:eastAsia="Times New Roman" w:hAnsi="Arial" w:cs="Arial"/>
          <w:sz w:val="20"/>
          <w:szCs w:val="20"/>
        </w:rPr>
      </w:pPr>
      <w:r w:rsidRPr="00BB423B">
        <w:rPr>
          <w:rFonts w:ascii="Arial" w:hAnsi="Arial" w:cs="Arial"/>
          <w:color w:val="000000"/>
          <w:sz w:val="20"/>
          <w:szCs w:val="20"/>
        </w:rPr>
        <w:t>La organización y desarrollo de los foros de debates se regirá por los principios rectores de certeza, legalidad, independencia, inclusión, imparcialidad, máxima publicidad, transparencia, rendición de cuentas, objetividad, paridad, interculturalidad, las cuáles se realizarán con perspectiva de género y enfoque de derechos humanos</w:t>
      </w:r>
      <w:r w:rsidRPr="00BB423B">
        <w:rPr>
          <w:rFonts w:ascii="Arial" w:hAnsi="Arial" w:cs="Arial"/>
          <w:color w:val="000000"/>
          <w:sz w:val="20"/>
          <w:szCs w:val="20"/>
          <w:vertAlign w:val="superscript"/>
        </w:rPr>
        <w:footnoteReference w:id="2"/>
      </w:r>
      <w:r w:rsidRPr="00BB423B">
        <w:rPr>
          <w:rFonts w:ascii="Arial" w:hAnsi="Arial" w:cs="Arial"/>
          <w:color w:val="000000"/>
          <w:sz w:val="20"/>
          <w:szCs w:val="20"/>
        </w:rPr>
        <w:t>.</w:t>
      </w:r>
    </w:p>
    <w:p w14:paraId="0000000D" w14:textId="437BC543" w:rsidR="00FE7CA0" w:rsidRPr="00BB423B" w:rsidRDefault="00026AFA">
      <w:pPr>
        <w:spacing w:line="240" w:lineRule="auto"/>
        <w:jc w:val="both"/>
        <w:rPr>
          <w:rFonts w:ascii="Arial" w:eastAsia="Times New Roman" w:hAnsi="Arial" w:cs="Arial"/>
          <w:sz w:val="20"/>
          <w:szCs w:val="20"/>
        </w:rPr>
      </w:pPr>
      <w:r w:rsidRPr="00BB423B">
        <w:rPr>
          <w:rFonts w:ascii="Arial" w:hAnsi="Arial" w:cs="Arial"/>
          <w:b/>
          <w:color w:val="000000"/>
          <w:sz w:val="20"/>
          <w:szCs w:val="20"/>
        </w:rPr>
        <w:t>A</w:t>
      </w:r>
      <w:r w:rsidR="0080129B" w:rsidRPr="00BB423B">
        <w:rPr>
          <w:rFonts w:ascii="Arial" w:hAnsi="Arial" w:cs="Arial"/>
          <w:b/>
          <w:color w:val="000000"/>
          <w:sz w:val="20"/>
          <w:szCs w:val="20"/>
        </w:rPr>
        <w:t>rtículo 5</w:t>
      </w:r>
      <w:r w:rsidR="00467136" w:rsidRPr="00BB423B">
        <w:rPr>
          <w:rFonts w:ascii="Arial" w:hAnsi="Arial" w:cs="Arial"/>
          <w:b/>
          <w:color w:val="000000"/>
          <w:sz w:val="20"/>
          <w:szCs w:val="20"/>
        </w:rPr>
        <w:t>. Ámbito de aplicación</w:t>
      </w:r>
      <w:r w:rsidR="00750BB4" w:rsidRPr="00BB423B">
        <w:rPr>
          <w:rFonts w:ascii="Arial" w:hAnsi="Arial" w:cs="Arial"/>
          <w:b/>
          <w:color w:val="000000"/>
          <w:sz w:val="20"/>
          <w:szCs w:val="20"/>
        </w:rPr>
        <w:t xml:space="preserve"> y observancia</w:t>
      </w:r>
      <w:r w:rsidR="00467136" w:rsidRPr="00BB423B">
        <w:rPr>
          <w:rFonts w:ascii="Arial" w:hAnsi="Arial" w:cs="Arial"/>
          <w:b/>
          <w:color w:val="000000"/>
          <w:sz w:val="20"/>
          <w:szCs w:val="20"/>
        </w:rPr>
        <w:t>.</w:t>
      </w:r>
    </w:p>
    <w:p w14:paraId="00000014" w14:textId="5D000768" w:rsidR="00FE7CA0" w:rsidRPr="00BB423B" w:rsidRDefault="00750BB4" w:rsidP="00026AFA">
      <w:pPr>
        <w:widowControl w:val="0"/>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Los presentes Lineamientos son de observancia general y de carácter obligatorio para todas las candidaturas, personas o instituciones del sector público, privado o social que participen, de manera directa o indirecta, en la organización y desarrollo de los foros de debates entre las candidaturas que se realicen durante el PE</w:t>
      </w:r>
      <w:r w:rsidR="00026AFA" w:rsidRPr="00BB423B">
        <w:rPr>
          <w:rFonts w:ascii="Arial" w:hAnsi="Arial" w:cs="Arial"/>
          <w:color w:val="000000"/>
          <w:sz w:val="20"/>
          <w:szCs w:val="20"/>
        </w:rPr>
        <w:t>L</w:t>
      </w:r>
      <w:r w:rsidRPr="00BB423B">
        <w:rPr>
          <w:rFonts w:ascii="Arial" w:hAnsi="Arial" w:cs="Arial"/>
          <w:color w:val="000000"/>
          <w:sz w:val="20"/>
          <w:szCs w:val="20"/>
        </w:rPr>
        <w:t>EPJ 2024-2025.</w:t>
      </w:r>
    </w:p>
    <w:p w14:paraId="652903E9" w14:textId="77777777" w:rsidR="00026AFA" w:rsidRPr="00BB423B" w:rsidRDefault="00026AFA" w:rsidP="00026AFA">
      <w:pPr>
        <w:widowControl w:val="0"/>
        <w:pBdr>
          <w:top w:val="nil"/>
          <w:left w:val="nil"/>
          <w:bottom w:val="nil"/>
          <w:right w:val="nil"/>
          <w:between w:val="nil"/>
        </w:pBdr>
        <w:spacing w:after="0" w:line="240" w:lineRule="auto"/>
        <w:jc w:val="both"/>
        <w:rPr>
          <w:rFonts w:ascii="Arial" w:hAnsi="Arial" w:cs="Arial"/>
          <w:color w:val="000000"/>
          <w:sz w:val="20"/>
          <w:szCs w:val="20"/>
        </w:rPr>
      </w:pPr>
    </w:p>
    <w:p w14:paraId="569B27CC" w14:textId="6E8D8020" w:rsidR="004B6844" w:rsidRPr="00BB423B" w:rsidRDefault="00467136">
      <w:pPr>
        <w:spacing w:line="240" w:lineRule="auto"/>
        <w:jc w:val="both"/>
        <w:rPr>
          <w:rFonts w:ascii="Arial" w:hAnsi="Arial" w:cs="Arial"/>
          <w:b/>
          <w:color w:val="000000"/>
          <w:sz w:val="20"/>
          <w:szCs w:val="20"/>
        </w:rPr>
      </w:pPr>
      <w:r w:rsidRPr="00BB423B">
        <w:rPr>
          <w:rFonts w:ascii="Arial" w:hAnsi="Arial" w:cs="Arial"/>
          <w:b/>
          <w:color w:val="000000"/>
          <w:sz w:val="20"/>
          <w:szCs w:val="20"/>
        </w:rPr>
        <w:t xml:space="preserve">Artículo </w:t>
      </w:r>
      <w:r w:rsidR="0080129B" w:rsidRPr="00BB423B">
        <w:rPr>
          <w:rFonts w:ascii="Arial" w:hAnsi="Arial" w:cs="Arial"/>
          <w:b/>
          <w:color w:val="000000"/>
          <w:sz w:val="20"/>
          <w:szCs w:val="20"/>
        </w:rPr>
        <w:t>6</w:t>
      </w:r>
      <w:r w:rsidRPr="00BB423B">
        <w:rPr>
          <w:rFonts w:ascii="Arial" w:hAnsi="Arial" w:cs="Arial"/>
          <w:b/>
          <w:color w:val="000000"/>
          <w:sz w:val="20"/>
          <w:szCs w:val="20"/>
        </w:rPr>
        <w:t xml:space="preserve">. </w:t>
      </w:r>
      <w:r w:rsidR="004B6844" w:rsidRPr="00BB423B">
        <w:rPr>
          <w:rFonts w:ascii="Arial" w:hAnsi="Arial" w:cs="Arial"/>
          <w:b/>
          <w:color w:val="000000"/>
          <w:sz w:val="20"/>
          <w:szCs w:val="20"/>
        </w:rPr>
        <w:t>Interpretación.</w:t>
      </w:r>
    </w:p>
    <w:p w14:paraId="7DB818A7" w14:textId="77777777" w:rsidR="004B6844" w:rsidRPr="00BB423B" w:rsidRDefault="004B6844" w:rsidP="004B6844">
      <w:pPr>
        <w:spacing w:line="240" w:lineRule="auto"/>
        <w:jc w:val="both"/>
        <w:rPr>
          <w:rFonts w:ascii="Arial" w:hAnsi="Arial" w:cs="Arial"/>
          <w:sz w:val="20"/>
          <w:szCs w:val="20"/>
        </w:rPr>
      </w:pPr>
      <w:r w:rsidRPr="00BB423B">
        <w:rPr>
          <w:rFonts w:ascii="Arial" w:hAnsi="Arial" w:cs="Arial"/>
          <w:sz w:val="20"/>
          <w:szCs w:val="20"/>
        </w:rPr>
        <w:t>La interpretación de los presentes Lineamientos, se sujetará a los criterios gramatical, sistemático y funcional, a los derechos humanos reconocidos en la Constitución federal y la Constitución local, así como el artículo 3 numeral 2 de la Ley Electoral.</w:t>
      </w:r>
    </w:p>
    <w:p w14:paraId="00000015" w14:textId="1FE72CF4" w:rsidR="00FE7CA0" w:rsidRPr="00BB423B" w:rsidRDefault="004B6844">
      <w:pPr>
        <w:spacing w:line="240" w:lineRule="auto"/>
        <w:jc w:val="both"/>
        <w:rPr>
          <w:rFonts w:ascii="Arial" w:hAnsi="Arial" w:cs="Arial"/>
          <w:b/>
          <w:color w:val="000000"/>
          <w:sz w:val="20"/>
          <w:szCs w:val="20"/>
        </w:rPr>
      </w:pPr>
      <w:r w:rsidRPr="00BB423B">
        <w:rPr>
          <w:rFonts w:ascii="Arial" w:hAnsi="Arial" w:cs="Arial"/>
          <w:b/>
          <w:color w:val="000000"/>
          <w:sz w:val="20"/>
          <w:szCs w:val="20"/>
        </w:rPr>
        <w:t xml:space="preserve">Artículo 7. </w:t>
      </w:r>
      <w:r w:rsidR="00AA0BC2" w:rsidRPr="00BB423B">
        <w:rPr>
          <w:rFonts w:ascii="Arial" w:hAnsi="Arial" w:cs="Arial"/>
          <w:b/>
          <w:color w:val="000000"/>
          <w:sz w:val="20"/>
          <w:szCs w:val="20"/>
        </w:rPr>
        <w:t>De</w:t>
      </w:r>
      <w:r w:rsidR="00026AFA" w:rsidRPr="00BB423B">
        <w:rPr>
          <w:rFonts w:ascii="Arial" w:hAnsi="Arial" w:cs="Arial"/>
          <w:b/>
          <w:color w:val="000000"/>
          <w:sz w:val="20"/>
          <w:szCs w:val="20"/>
        </w:rPr>
        <w:t xml:space="preserve"> los </w:t>
      </w:r>
      <w:r w:rsidR="00DE0549" w:rsidRPr="00BB423B">
        <w:rPr>
          <w:rFonts w:ascii="Arial" w:hAnsi="Arial" w:cs="Arial"/>
          <w:b/>
          <w:color w:val="000000"/>
          <w:sz w:val="20"/>
          <w:szCs w:val="20"/>
        </w:rPr>
        <w:t>foros de debates públicos virtuales</w:t>
      </w:r>
      <w:r w:rsidR="00467136" w:rsidRPr="00BB423B">
        <w:rPr>
          <w:rFonts w:ascii="Arial" w:hAnsi="Arial" w:cs="Arial"/>
          <w:b/>
          <w:color w:val="000000"/>
          <w:sz w:val="20"/>
          <w:szCs w:val="20"/>
        </w:rPr>
        <w:t>.</w:t>
      </w:r>
    </w:p>
    <w:p w14:paraId="00000017" w14:textId="5C2001A0" w:rsidR="00FE7CA0" w:rsidRPr="00BB423B" w:rsidRDefault="00467136" w:rsidP="00026AF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sidRPr="00BB423B">
        <w:rPr>
          <w:rFonts w:ascii="Arial" w:hAnsi="Arial" w:cs="Arial"/>
          <w:color w:val="000000"/>
          <w:sz w:val="20"/>
          <w:szCs w:val="20"/>
        </w:rPr>
        <w:t xml:space="preserve">Se entiende por </w:t>
      </w:r>
      <w:r w:rsidR="00DE0549" w:rsidRPr="00BB423B">
        <w:rPr>
          <w:rFonts w:ascii="Arial" w:hAnsi="Arial" w:cs="Arial"/>
          <w:color w:val="000000"/>
          <w:sz w:val="20"/>
          <w:szCs w:val="20"/>
        </w:rPr>
        <w:t>foros de debates públicos virtuales</w:t>
      </w:r>
      <w:r w:rsidRPr="00BB423B">
        <w:rPr>
          <w:rFonts w:ascii="Arial" w:hAnsi="Arial" w:cs="Arial"/>
          <w:color w:val="000000"/>
          <w:sz w:val="20"/>
          <w:szCs w:val="20"/>
        </w:rPr>
        <w:t xml:space="preserve">, aquellos espacios de discusión no presenciales, que únicamente pueden realizarse durante el periodo de campaña del </w:t>
      </w:r>
      <w:r w:rsidR="00026AFA" w:rsidRPr="00BB423B">
        <w:rPr>
          <w:rFonts w:ascii="Arial" w:hAnsi="Arial" w:cs="Arial"/>
          <w:color w:val="000000"/>
          <w:sz w:val="20"/>
          <w:szCs w:val="20"/>
        </w:rPr>
        <w:t>PEL</w:t>
      </w:r>
      <w:r w:rsidR="00AA0BC2" w:rsidRPr="00BB423B">
        <w:rPr>
          <w:rFonts w:ascii="Arial" w:hAnsi="Arial" w:cs="Arial"/>
          <w:color w:val="000000"/>
          <w:sz w:val="20"/>
          <w:szCs w:val="20"/>
        </w:rPr>
        <w:t>E</w:t>
      </w:r>
      <w:r w:rsidR="00026AFA" w:rsidRPr="00BB423B">
        <w:rPr>
          <w:rFonts w:ascii="Arial" w:hAnsi="Arial" w:cs="Arial"/>
          <w:color w:val="000000"/>
          <w:sz w:val="20"/>
          <w:szCs w:val="20"/>
        </w:rPr>
        <w:t>PJ 2024-2025</w:t>
      </w:r>
      <w:r w:rsidRPr="00BB423B">
        <w:rPr>
          <w:rFonts w:ascii="Arial" w:hAnsi="Arial" w:cs="Arial"/>
          <w:color w:val="000000"/>
          <w:sz w:val="20"/>
          <w:szCs w:val="20"/>
        </w:rPr>
        <w:t>, en los que participan diversas candidaturas a un mismo cargo del Poder Judicial Local, con el objetivo de exponer sus trayectorias, propuestas y planteamientos, promoviendo un espacio de discusión abierto y transparente, contribuyendo así al voto informado de la ciudadanía</w:t>
      </w:r>
      <w:r w:rsidRPr="00BB423B">
        <w:rPr>
          <w:rFonts w:ascii="Arial" w:eastAsia="Arial" w:hAnsi="Arial" w:cs="Arial"/>
          <w:color w:val="000000"/>
          <w:sz w:val="20"/>
          <w:szCs w:val="20"/>
        </w:rPr>
        <w:t>.</w:t>
      </w:r>
    </w:p>
    <w:p w14:paraId="07263138" w14:textId="77777777" w:rsidR="00026AFA" w:rsidRPr="00BB423B" w:rsidRDefault="00026AFA" w:rsidP="00026AF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00000018" w14:textId="59A643DB" w:rsidR="00FE7CA0" w:rsidRPr="00BB423B" w:rsidRDefault="00467136">
      <w:pPr>
        <w:spacing w:line="240" w:lineRule="auto"/>
        <w:jc w:val="both"/>
        <w:rPr>
          <w:rFonts w:ascii="Arial" w:hAnsi="Arial" w:cs="Arial"/>
          <w:sz w:val="20"/>
          <w:szCs w:val="20"/>
        </w:rPr>
      </w:pPr>
      <w:r w:rsidRPr="00BB423B">
        <w:rPr>
          <w:rFonts w:ascii="Arial" w:hAnsi="Arial" w:cs="Arial"/>
          <w:color w:val="000000"/>
          <w:sz w:val="20"/>
          <w:szCs w:val="20"/>
        </w:rPr>
        <w:t>En este entorno, se fomentará la libertad de argumentación, asegurando que el intercambio de ideas se lleve a cabo en un marco de respeto y civilidad entre las candidaturas participantes, a través de una dinámica definida y gestionada mediante plataformas digitales electrónicas.</w:t>
      </w:r>
    </w:p>
    <w:p w14:paraId="00000036" w14:textId="77777777" w:rsidR="00FE7CA0" w:rsidRPr="00BB423B" w:rsidRDefault="00FE7CA0">
      <w:pPr>
        <w:spacing w:after="0" w:line="240" w:lineRule="auto"/>
        <w:rPr>
          <w:rFonts w:ascii="Arial" w:eastAsia="Times New Roman" w:hAnsi="Arial" w:cs="Arial"/>
          <w:sz w:val="20"/>
          <w:szCs w:val="20"/>
        </w:rPr>
      </w:pPr>
    </w:p>
    <w:p w14:paraId="00000037" w14:textId="77777777" w:rsidR="00FE7CA0" w:rsidRPr="00BB423B" w:rsidRDefault="00467136">
      <w:pPr>
        <w:spacing w:line="240" w:lineRule="auto"/>
        <w:jc w:val="center"/>
        <w:rPr>
          <w:rFonts w:ascii="Arial" w:hAnsi="Arial" w:cs="Arial"/>
          <w:b/>
          <w:color w:val="000000"/>
          <w:sz w:val="20"/>
          <w:szCs w:val="20"/>
        </w:rPr>
      </w:pPr>
      <w:r w:rsidRPr="00BB423B">
        <w:rPr>
          <w:rFonts w:ascii="Arial" w:hAnsi="Arial" w:cs="Arial"/>
          <w:b/>
          <w:color w:val="000000"/>
          <w:sz w:val="20"/>
          <w:szCs w:val="20"/>
        </w:rPr>
        <w:t>CAPÍTULO II</w:t>
      </w:r>
    </w:p>
    <w:p w14:paraId="00000038" w14:textId="77777777" w:rsidR="00FE7CA0" w:rsidRPr="00BB423B" w:rsidRDefault="00467136">
      <w:pPr>
        <w:spacing w:line="240" w:lineRule="auto"/>
        <w:jc w:val="center"/>
        <w:rPr>
          <w:rFonts w:ascii="Arial" w:eastAsia="Times New Roman" w:hAnsi="Arial" w:cs="Arial"/>
          <w:sz w:val="20"/>
          <w:szCs w:val="20"/>
        </w:rPr>
      </w:pPr>
      <w:r w:rsidRPr="00BB423B">
        <w:rPr>
          <w:rFonts w:ascii="Arial" w:hAnsi="Arial" w:cs="Arial"/>
          <w:b/>
          <w:color w:val="000000"/>
          <w:sz w:val="20"/>
          <w:szCs w:val="20"/>
        </w:rPr>
        <w:t xml:space="preserve"> ORGANIZACIÓN Y FORMATO DE LOS DEBATES VIRTUALES</w:t>
      </w:r>
    </w:p>
    <w:p w14:paraId="00000039" w14:textId="3BFE3AC6" w:rsidR="00FE7CA0" w:rsidRPr="00BB423B" w:rsidRDefault="0080129B">
      <w:pPr>
        <w:spacing w:line="240" w:lineRule="auto"/>
        <w:jc w:val="both"/>
        <w:rPr>
          <w:rFonts w:ascii="Arial" w:hAnsi="Arial" w:cs="Arial"/>
          <w:b/>
          <w:color w:val="000000"/>
          <w:sz w:val="20"/>
          <w:szCs w:val="20"/>
        </w:rPr>
      </w:pPr>
      <w:r w:rsidRPr="00BB423B">
        <w:rPr>
          <w:rFonts w:ascii="Arial" w:hAnsi="Arial" w:cs="Arial"/>
          <w:b/>
          <w:color w:val="000000"/>
          <w:sz w:val="20"/>
          <w:szCs w:val="20"/>
        </w:rPr>
        <w:t>Artículo 8</w:t>
      </w:r>
      <w:r w:rsidR="00467136" w:rsidRPr="00BB423B">
        <w:rPr>
          <w:rFonts w:ascii="Arial" w:hAnsi="Arial" w:cs="Arial"/>
          <w:b/>
          <w:color w:val="000000"/>
          <w:sz w:val="20"/>
          <w:szCs w:val="20"/>
        </w:rPr>
        <w:t>. Realización de los foros de debates.</w:t>
      </w:r>
    </w:p>
    <w:p w14:paraId="0000003A" w14:textId="34036939" w:rsidR="00FE7CA0" w:rsidRPr="00BB423B" w:rsidRDefault="00467136">
      <w:pPr>
        <w:jc w:val="both"/>
        <w:rPr>
          <w:rFonts w:ascii="Arial" w:hAnsi="Arial" w:cs="Arial"/>
          <w:sz w:val="20"/>
          <w:szCs w:val="20"/>
        </w:rPr>
      </w:pPr>
      <w:r w:rsidRPr="00BB423B">
        <w:rPr>
          <w:rFonts w:ascii="Arial" w:hAnsi="Arial" w:cs="Arial"/>
          <w:sz w:val="20"/>
          <w:szCs w:val="20"/>
        </w:rPr>
        <w:lastRenderedPageBreak/>
        <w:t>El Consejo Estatal, a través de la Comisión Temporal de Foros de Debates, pro</w:t>
      </w:r>
      <w:r w:rsidR="00E749A7" w:rsidRPr="00BB423B">
        <w:rPr>
          <w:rFonts w:ascii="Arial" w:hAnsi="Arial" w:cs="Arial"/>
          <w:sz w:val="20"/>
          <w:szCs w:val="20"/>
        </w:rPr>
        <w:t>mover</w:t>
      </w:r>
      <w:r w:rsidRPr="00BB423B">
        <w:rPr>
          <w:rFonts w:ascii="Arial" w:hAnsi="Arial" w:cs="Arial"/>
          <w:sz w:val="20"/>
          <w:szCs w:val="20"/>
        </w:rPr>
        <w:t xml:space="preserve">á, organizar y desarrollar </w:t>
      </w:r>
      <w:r w:rsidR="00740522" w:rsidRPr="00BB423B">
        <w:rPr>
          <w:rFonts w:ascii="Arial" w:hAnsi="Arial" w:cs="Arial"/>
          <w:sz w:val="20"/>
          <w:szCs w:val="20"/>
        </w:rPr>
        <w:t xml:space="preserve">los </w:t>
      </w:r>
      <w:r w:rsidRPr="00BB423B">
        <w:rPr>
          <w:rFonts w:ascii="Arial" w:hAnsi="Arial" w:cs="Arial"/>
          <w:sz w:val="20"/>
          <w:szCs w:val="20"/>
        </w:rPr>
        <w:t>foros de debate</w:t>
      </w:r>
      <w:r w:rsidR="00740522" w:rsidRPr="00BB423B">
        <w:rPr>
          <w:rFonts w:ascii="Arial" w:hAnsi="Arial" w:cs="Arial"/>
          <w:sz w:val="20"/>
          <w:szCs w:val="20"/>
        </w:rPr>
        <w:t xml:space="preserve"> virtuales</w:t>
      </w:r>
      <w:r w:rsidRPr="00BB423B">
        <w:rPr>
          <w:rFonts w:ascii="Arial" w:hAnsi="Arial" w:cs="Arial"/>
          <w:sz w:val="20"/>
          <w:szCs w:val="20"/>
        </w:rPr>
        <w:t xml:space="preserve"> </w:t>
      </w:r>
      <w:r w:rsidR="004340F3" w:rsidRPr="00BB423B">
        <w:rPr>
          <w:rFonts w:ascii="Arial" w:hAnsi="Arial" w:cs="Arial"/>
          <w:sz w:val="20"/>
          <w:szCs w:val="20"/>
        </w:rPr>
        <w:t xml:space="preserve">durante la etapa de campaña, </w:t>
      </w:r>
      <w:r w:rsidRPr="00BB423B">
        <w:rPr>
          <w:rFonts w:ascii="Arial" w:hAnsi="Arial" w:cs="Arial"/>
          <w:sz w:val="20"/>
          <w:szCs w:val="20"/>
        </w:rPr>
        <w:t>que estime pertinentes, entre las candidatas y candidatos a cargos de Magistraturas del Tribunal de Disciplina Judicial y del Tribunal Superior de Justicia del Estado, siempre y cuando existan en este Instituto las condiciones financieras, técnicas y humanas para poder llevarlos a cabo.</w:t>
      </w:r>
    </w:p>
    <w:p w14:paraId="0EC26864" w14:textId="327C88B1" w:rsidR="000833F4" w:rsidRPr="00BB423B" w:rsidRDefault="000833F4" w:rsidP="000833F4">
      <w:pPr>
        <w:jc w:val="both"/>
        <w:rPr>
          <w:rFonts w:ascii="Arial" w:hAnsi="Arial" w:cs="Arial"/>
          <w:sz w:val="20"/>
          <w:szCs w:val="20"/>
        </w:rPr>
      </w:pPr>
      <w:r w:rsidRPr="00BB423B">
        <w:rPr>
          <w:rFonts w:ascii="Arial" w:hAnsi="Arial" w:cs="Arial"/>
          <w:sz w:val="20"/>
          <w:szCs w:val="20"/>
        </w:rPr>
        <w:t xml:space="preserve">En lo que respecta a las Juezas y Jueces por especialidad, derivado de los recursos y logística que implicaría la </w:t>
      </w:r>
      <w:r w:rsidR="00297378" w:rsidRPr="00BB423B">
        <w:rPr>
          <w:rFonts w:ascii="Arial" w:hAnsi="Arial" w:cs="Arial"/>
          <w:sz w:val="20"/>
          <w:szCs w:val="20"/>
        </w:rPr>
        <w:t>considerable</w:t>
      </w:r>
      <w:r w:rsidRPr="00BB423B">
        <w:rPr>
          <w:rFonts w:ascii="Arial" w:hAnsi="Arial" w:cs="Arial"/>
          <w:sz w:val="20"/>
          <w:szCs w:val="20"/>
        </w:rPr>
        <w:t xml:space="preserve"> cifra de participantes involucrados, </w:t>
      </w:r>
      <w:r w:rsidR="005D0307" w:rsidRPr="00BB423B">
        <w:rPr>
          <w:rFonts w:ascii="Arial" w:hAnsi="Arial" w:cs="Arial"/>
          <w:sz w:val="20"/>
          <w:szCs w:val="20"/>
        </w:rPr>
        <w:t>la Comisión</w:t>
      </w:r>
      <w:r w:rsidRPr="00BB423B">
        <w:rPr>
          <w:rFonts w:ascii="Arial" w:hAnsi="Arial" w:cs="Arial"/>
          <w:sz w:val="20"/>
          <w:szCs w:val="20"/>
        </w:rPr>
        <w:t xml:space="preserve"> promoverá a través de la plataforma “</w:t>
      </w:r>
      <w:r w:rsidR="005D0307" w:rsidRPr="00BB423B">
        <w:rPr>
          <w:rFonts w:ascii="Arial" w:hAnsi="Arial" w:cs="Arial"/>
          <w:sz w:val="20"/>
          <w:szCs w:val="20"/>
        </w:rPr>
        <w:t>C</w:t>
      </w:r>
      <w:r w:rsidRPr="00BB423B">
        <w:rPr>
          <w:rFonts w:ascii="Arial" w:hAnsi="Arial" w:cs="Arial"/>
          <w:sz w:val="20"/>
          <w:szCs w:val="20"/>
        </w:rPr>
        <w:t>onóceles”</w:t>
      </w:r>
      <w:r w:rsidR="005D0307" w:rsidRPr="00BB423B">
        <w:rPr>
          <w:rFonts w:ascii="Arial" w:hAnsi="Arial" w:cs="Arial"/>
          <w:sz w:val="20"/>
          <w:szCs w:val="20"/>
        </w:rPr>
        <w:t>,</w:t>
      </w:r>
      <w:r w:rsidRPr="00BB423B">
        <w:rPr>
          <w:rFonts w:ascii="Arial" w:hAnsi="Arial" w:cs="Arial"/>
          <w:sz w:val="20"/>
          <w:szCs w:val="20"/>
        </w:rPr>
        <w:t xml:space="preserve"> </w:t>
      </w:r>
      <w:r w:rsidR="005D0307" w:rsidRPr="00BB423B">
        <w:rPr>
          <w:rFonts w:ascii="Arial" w:hAnsi="Arial" w:cs="Arial"/>
          <w:sz w:val="20"/>
          <w:szCs w:val="20"/>
        </w:rPr>
        <w:t>de forma adicional</w:t>
      </w:r>
      <w:r w:rsidR="00F71EFA" w:rsidRPr="00BB423B">
        <w:rPr>
          <w:rFonts w:ascii="Arial" w:hAnsi="Arial" w:cs="Arial"/>
          <w:sz w:val="20"/>
          <w:szCs w:val="20"/>
        </w:rPr>
        <w:t>,</w:t>
      </w:r>
      <w:r w:rsidR="005D0307" w:rsidRPr="00BB423B">
        <w:rPr>
          <w:rFonts w:ascii="Arial" w:hAnsi="Arial" w:cs="Arial"/>
          <w:sz w:val="20"/>
          <w:szCs w:val="20"/>
        </w:rPr>
        <w:t xml:space="preserve"> </w:t>
      </w:r>
      <w:r w:rsidRPr="00BB423B">
        <w:rPr>
          <w:rFonts w:ascii="Arial" w:hAnsi="Arial" w:cs="Arial"/>
          <w:sz w:val="20"/>
          <w:szCs w:val="20"/>
        </w:rPr>
        <w:t xml:space="preserve">generar el </w:t>
      </w:r>
      <w:r w:rsidR="005D0307" w:rsidRPr="00BB423B">
        <w:rPr>
          <w:rFonts w:ascii="Arial" w:hAnsi="Arial" w:cs="Arial"/>
          <w:sz w:val="20"/>
          <w:szCs w:val="20"/>
        </w:rPr>
        <w:t>espacio de enlace para difundir en video su trayectoria</w:t>
      </w:r>
      <w:r w:rsidR="00F71EFA" w:rsidRPr="00BB423B">
        <w:rPr>
          <w:rFonts w:ascii="Arial" w:hAnsi="Arial" w:cs="Arial"/>
          <w:sz w:val="20"/>
          <w:szCs w:val="20"/>
        </w:rPr>
        <w:t>, planteamientos</w:t>
      </w:r>
      <w:r w:rsidR="005D0307" w:rsidRPr="00BB423B">
        <w:rPr>
          <w:rFonts w:ascii="Arial" w:hAnsi="Arial" w:cs="Arial"/>
          <w:sz w:val="20"/>
          <w:szCs w:val="20"/>
        </w:rPr>
        <w:t xml:space="preserve"> y</w:t>
      </w:r>
      <w:r w:rsidR="00F71EFA" w:rsidRPr="00BB423B">
        <w:rPr>
          <w:rFonts w:ascii="Arial" w:hAnsi="Arial" w:cs="Arial"/>
          <w:sz w:val="20"/>
          <w:szCs w:val="20"/>
        </w:rPr>
        <w:t>/o</w:t>
      </w:r>
      <w:r w:rsidR="005D0307" w:rsidRPr="00BB423B">
        <w:rPr>
          <w:rFonts w:ascii="Arial" w:hAnsi="Arial" w:cs="Arial"/>
          <w:sz w:val="20"/>
          <w:szCs w:val="20"/>
        </w:rPr>
        <w:t xml:space="preserve"> propuestas a fin de que la ciudadanía </w:t>
      </w:r>
      <w:r w:rsidR="00F71EFA" w:rsidRPr="00BB423B">
        <w:rPr>
          <w:rFonts w:ascii="Arial" w:hAnsi="Arial" w:cs="Arial"/>
          <w:sz w:val="20"/>
          <w:szCs w:val="20"/>
        </w:rPr>
        <w:t>pueda conocerlas, supervisando en todo momento el contenido de los mismos.</w:t>
      </w:r>
      <w:r w:rsidR="00846BD9" w:rsidRPr="00BB423B">
        <w:rPr>
          <w:rFonts w:ascii="Arial" w:hAnsi="Arial" w:cs="Arial"/>
          <w:sz w:val="20"/>
          <w:szCs w:val="20"/>
        </w:rPr>
        <w:t xml:space="preserve"> Dicho video deberá estar alojado en alguna de las redes sociales publicadas en dicha plataforma.</w:t>
      </w:r>
    </w:p>
    <w:p w14:paraId="0000003B" w14:textId="362F40C7" w:rsidR="00FE7CA0" w:rsidRPr="00BB423B" w:rsidRDefault="00062A3F">
      <w:pPr>
        <w:jc w:val="both"/>
        <w:rPr>
          <w:rFonts w:ascii="Arial" w:hAnsi="Arial" w:cs="Arial"/>
          <w:sz w:val="20"/>
          <w:szCs w:val="20"/>
        </w:rPr>
      </w:pPr>
      <w:r w:rsidRPr="00BB423B">
        <w:rPr>
          <w:rFonts w:ascii="Arial" w:hAnsi="Arial" w:cs="Arial"/>
          <w:sz w:val="20"/>
          <w:szCs w:val="20"/>
        </w:rPr>
        <w:t>También</w:t>
      </w:r>
      <w:r w:rsidR="008361BD" w:rsidRPr="00BB423B">
        <w:rPr>
          <w:rFonts w:ascii="Arial" w:hAnsi="Arial" w:cs="Arial"/>
          <w:sz w:val="20"/>
          <w:szCs w:val="20"/>
        </w:rPr>
        <w:t xml:space="preserve"> se promoverá que</w:t>
      </w:r>
      <w:r w:rsidR="000833F4" w:rsidRPr="00BB423B">
        <w:rPr>
          <w:rFonts w:ascii="Arial" w:hAnsi="Arial" w:cs="Arial"/>
          <w:sz w:val="20"/>
          <w:szCs w:val="20"/>
        </w:rPr>
        <w:t xml:space="preserve"> l</w:t>
      </w:r>
      <w:r w:rsidR="00467136" w:rsidRPr="00BB423B">
        <w:rPr>
          <w:rFonts w:ascii="Arial" w:hAnsi="Arial" w:cs="Arial"/>
          <w:sz w:val="20"/>
          <w:szCs w:val="20"/>
        </w:rPr>
        <w:t xml:space="preserve">as instituciones del sector público, privado o social del Estado, </w:t>
      </w:r>
      <w:r w:rsidR="008361BD" w:rsidRPr="00BB423B">
        <w:rPr>
          <w:rFonts w:ascii="Arial" w:hAnsi="Arial" w:cs="Arial"/>
          <w:sz w:val="20"/>
          <w:szCs w:val="20"/>
        </w:rPr>
        <w:t>puedan</w:t>
      </w:r>
      <w:r w:rsidR="00467136" w:rsidRPr="00BB423B">
        <w:rPr>
          <w:rFonts w:ascii="Arial" w:hAnsi="Arial" w:cs="Arial"/>
          <w:sz w:val="20"/>
          <w:szCs w:val="20"/>
        </w:rPr>
        <w:t xml:space="preserve"> realizar algún foro de debate entre </w:t>
      </w:r>
      <w:r w:rsidR="000833F4" w:rsidRPr="00BB423B">
        <w:rPr>
          <w:rFonts w:ascii="Arial" w:hAnsi="Arial" w:cs="Arial"/>
          <w:sz w:val="20"/>
          <w:szCs w:val="20"/>
        </w:rPr>
        <w:t>las Juezas y</w:t>
      </w:r>
      <w:r w:rsidR="00467136" w:rsidRPr="00BB423B">
        <w:rPr>
          <w:rFonts w:ascii="Arial" w:hAnsi="Arial" w:cs="Arial"/>
          <w:sz w:val="20"/>
          <w:szCs w:val="20"/>
        </w:rPr>
        <w:t xml:space="preserve"> Jueces Locales, </w:t>
      </w:r>
      <w:r w:rsidR="008361BD" w:rsidRPr="00BB423B">
        <w:rPr>
          <w:rFonts w:ascii="Arial" w:hAnsi="Arial" w:cs="Arial"/>
          <w:sz w:val="20"/>
          <w:szCs w:val="20"/>
        </w:rPr>
        <w:t>acatando</w:t>
      </w:r>
      <w:r w:rsidR="00F71EFA" w:rsidRPr="00BB423B">
        <w:rPr>
          <w:rFonts w:ascii="Arial" w:hAnsi="Arial" w:cs="Arial"/>
          <w:sz w:val="20"/>
          <w:szCs w:val="20"/>
        </w:rPr>
        <w:t xml:space="preserve"> lo dispuesto en el presente L</w:t>
      </w:r>
      <w:r w:rsidR="00467136" w:rsidRPr="00BB423B">
        <w:rPr>
          <w:rFonts w:ascii="Arial" w:hAnsi="Arial" w:cs="Arial"/>
          <w:sz w:val="20"/>
          <w:szCs w:val="20"/>
        </w:rPr>
        <w:t>ineamiento</w:t>
      </w:r>
      <w:r w:rsidR="00D6125D" w:rsidRPr="00BB423B">
        <w:rPr>
          <w:rFonts w:ascii="Arial" w:hAnsi="Arial" w:cs="Arial"/>
          <w:sz w:val="20"/>
          <w:szCs w:val="20"/>
        </w:rPr>
        <w:t xml:space="preserve"> y el Catálogo de infracciones</w:t>
      </w:r>
      <w:r w:rsidR="00467136" w:rsidRPr="00BB423B">
        <w:rPr>
          <w:rFonts w:ascii="Arial" w:hAnsi="Arial" w:cs="Arial"/>
          <w:sz w:val="20"/>
          <w:szCs w:val="20"/>
        </w:rPr>
        <w:t>, para asegurar el adecuado desarrollo de los mismos, comprometiéndose a exhibir y remitir en cualquier momento a la Comisión, la documentación que acredite el cumplimiento de los principios rectores.</w:t>
      </w:r>
    </w:p>
    <w:p w14:paraId="0000003C" w14:textId="182E8255" w:rsidR="00FE7CA0" w:rsidRPr="00BB423B" w:rsidRDefault="0080129B">
      <w:pPr>
        <w:spacing w:line="240" w:lineRule="auto"/>
        <w:jc w:val="both"/>
        <w:rPr>
          <w:rFonts w:ascii="Arial" w:eastAsia="Times New Roman" w:hAnsi="Arial" w:cs="Arial"/>
          <w:sz w:val="20"/>
          <w:szCs w:val="20"/>
        </w:rPr>
      </w:pPr>
      <w:r w:rsidRPr="00BB423B">
        <w:rPr>
          <w:rFonts w:ascii="Arial" w:hAnsi="Arial" w:cs="Arial"/>
          <w:b/>
          <w:color w:val="000000"/>
          <w:sz w:val="20"/>
          <w:szCs w:val="20"/>
        </w:rPr>
        <w:t>Artículo 9</w:t>
      </w:r>
      <w:r w:rsidR="00467136" w:rsidRPr="00BB423B">
        <w:rPr>
          <w:rFonts w:ascii="Arial" w:hAnsi="Arial" w:cs="Arial"/>
          <w:b/>
          <w:color w:val="000000"/>
          <w:sz w:val="20"/>
          <w:szCs w:val="20"/>
        </w:rPr>
        <w:t>. Organización.</w:t>
      </w:r>
    </w:p>
    <w:p w14:paraId="0000003D" w14:textId="720A8599" w:rsidR="00FE7CA0" w:rsidRPr="00BB423B" w:rsidRDefault="00467136">
      <w:pPr>
        <w:jc w:val="both"/>
        <w:rPr>
          <w:rFonts w:ascii="Arial" w:hAnsi="Arial" w:cs="Arial"/>
          <w:sz w:val="20"/>
          <w:szCs w:val="20"/>
        </w:rPr>
      </w:pPr>
      <w:r w:rsidRPr="00BB423B">
        <w:rPr>
          <w:rFonts w:ascii="Arial" w:hAnsi="Arial" w:cs="Arial"/>
          <w:sz w:val="20"/>
          <w:szCs w:val="20"/>
        </w:rPr>
        <w:t>Para la organización, desarrollo, producción, celebración y transmisión de los foros de debate, la Comisión Temporal, trabajará en conjunto con la Secretarí</w:t>
      </w:r>
      <w:r w:rsidR="009A25F1" w:rsidRPr="00BB423B">
        <w:rPr>
          <w:rFonts w:ascii="Arial" w:hAnsi="Arial" w:cs="Arial"/>
          <w:sz w:val="20"/>
          <w:szCs w:val="20"/>
        </w:rPr>
        <w:t>a Ejecutiva, la DOEEC, la UCS, la UNITIC y la unidad de logística,</w:t>
      </w:r>
      <w:r w:rsidRPr="00BB423B">
        <w:rPr>
          <w:rFonts w:ascii="Arial" w:hAnsi="Arial" w:cs="Arial"/>
          <w:sz w:val="20"/>
          <w:szCs w:val="20"/>
        </w:rPr>
        <w:t xml:space="preserve"> cada uno de acuerdo a sus competencias.</w:t>
      </w:r>
    </w:p>
    <w:p w14:paraId="0C7B53EF" w14:textId="0EC21B33" w:rsidR="00DE4294" w:rsidRPr="00BB423B" w:rsidRDefault="0080129B" w:rsidP="00DE4294">
      <w:pPr>
        <w:spacing w:line="240" w:lineRule="auto"/>
        <w:jc w:val="both"/>
        <w:rPr>
          <w:rFonts w:ascii="Arial" w:hAnsi="Arial" w:cs="Arial"/>
          <w:b/>
          <w:color w:val="000000"/>
          <w:sz w:val="20"/>
          <w:szCs w:val="20"/>
        </w:rPr>
      </w:pPr>
      <w:r w:rsidRPr="00BB423B">
        <w:rPr>
          <w:rFonts w:ascii="Arial" w:hAnsi="Arial" w:cs="Arial"/>
          <w:b/>
          <w:color w:val="000000"/>
          <w:sz w:val="20"/>
          <w:szCs w:val="20"/>
        </w:rPr>
        <w:t>Artículo 10</w:t>
      </w:r>
      <w:r w:rsidR="00467136" w:rsidRPr="00BB423B">
        <w:rPr>
          <w:rFonts w:ascii="Arial" w:hAnsi="Arial" w:cs="Arial"/>
          <w:b/>
          <w:color w:val="000000"/>
          <w:sz w:val="20"/>
          <w:szCs w:val="20"/>
        </w:rPr>
        <w:t xml:space="preserve">. </w:t>
      </w:r>
      <w:r w:rsidR="00DE4294" w:rsidRPr="00BB423B">
        <w:rPr>
          <w:rFonts w:ascii="Arial" w:hAnsi="Arial" w:cs="Arial"/>
          <w:b/>
          <w:color w:val="000000"/>
          <w:sz w:val="20"/>
          <w:szCs w:val="20"/>
        </w:rPr>
        <w:t>R</w:t>
      </w:r>
      <w:r w:rsidR="00854389" w:rsidRPr="00BB423B">
        <w:rPr>
          <w:rFonts w:ascii="Arial" w:hAnsi="Arial" w:cs="Arial"/>
          <w:b/>
          <w:color w:val="000000"/>
          <w:sz w:val="20"/>
          <w:szCs w:val="20"/>
        </w:rPr>
        <w:t>esponsabilidades de la Unidad</w:t>
      </w:r>
      <w:r w:rsidR="00DE4294" w:rsidRPr="00BB423B">
        <w:rPr>
          <w:rFonts w:ascii="Arial" w:hAnsi="Arial" w:cs="Arial"/>
          <w:b/>
          <w:color w:val="000000"/>
          <w:sz w:val="20"/>
          <w:szCs w:val="20"/>
        </w:rPr>
        <w:t xml:space="preserve"> de Comunicación social</w:t>
      </w:r>
    </w:p>
    <w:p w14:paraId="724FA59A" w14:textId="4EEEF7DC" w:rsidR="00DE4294" w:rsidRPr="00BB423B" w:rsidRDefault="0089395B" w:rsidP="00DE4294">
      <w:pPr>
        <w:spacing w:line="240" w:lineRule="auto"/>
        <w:jc w:val="both"/>
        <w:rPr>
          <w:rFonts w:ascii="Arial" w:hAnsi="Arial" w:cs="Arial"/>
          <w:color w:val="000000"/>
          <w:sz w:val="20"/>
          <w:szCs w:val="20"/>
        </w:rPr>
      </w:pPr>
      <w:r w:rsidRPr="00BB423B">
        <w:rPr>
          <w:rFonts w:ascii="Arial" w:hAnsi="Arial" w:cs="Arial"/>
          <w:color w:val="000000"/>
          <w:sz w:val="20"/>
          <w:szCs w:val="20"/>
        </w:rPr>
        <w:t>La Unidad</w:t>
      </w:r>
      <w:r w:rsidR="00DE4294" w:rsidRPr="00BB423B">
        <w:rPr>
          <w:rFonts w:ascii="Arial" w:hAnsi="Arial" w:cs="Arial"/>
          <w:color w:val="000000"/>
          <w:sz w:val="20"/>
          <w:szCs w:val="20"/>
        </w:rPr>
        <w:t xml:space="preserve"> de Comunicación del Instituto será responsable de:</w:t>
      </w:r>
    </w:p>
    <w:p w14:paraId="3529BEA6" w14:textId="1012F39C" w:rsidR="00C01703" w:rsidRPr="00BB423B" w:rsidRDefault="00DE4294" w:rsidP="00DE4294">
      <w:pPr>
        <w:pStyle w:val="Prrafodelista"/>
        <w:numPr>
          <w:ilvl w:val="0"/>
          <w:numId w:val="17"/>
        </w:numPr>
        <w:spacing w:line="240" w:lineRule="auto"/>
        <w:jc w:val="both"/>
        <w:rPr>
          <w:rFonts w:ascii="Arial" w:hAnsi="Arial" w:cs="Arial"/>
          <w:color w:val="000000"/>
          <w:sz w:val="20"/>
          <w:szCs w:val="20"/>
        </w:rPr>
      </w:pPr>
      <w:r w:rsidRPr="00BB423B">
        <w:rPr>
          <w:rFonts w:ascii="Arial" w:hAnsi="Arial" w:cs="Arial"/>
          <w:color w:val="000000"/>
          <w:sz w:val="20"/>
          <w:szCs w:val="20"/>
        </w:rPr>
        <w:t>Diseñar y ejecutar campañas de difusión para dar a conocer la existencia y el funcionamiento de</w:t>
      </w:r>
      <w:r w:rsidR="0089395B" w:rsidRPr="00BB423B">
        <w:rPr>
          <w:rFonts w:ascii="Arial" w:hAnsi="Arial" w:cs="Arial"/>
          <w:color w:val="000000"/>
          <w:sz w:val="20"/>
          <w:szCs w:val="20"/>
        </w:rPr>
        <w:t xml:space="preserve"> </w:t>
      </w:r>
      <w:r w:rsidRPr="00BB423B">
        <w:rPr>
          <w:rFonts w:ascii="Arial" w:hAnsi="Arial" w:cs="Arial"/>
          <w:color w:val="000000"/>
          <w:sz w:val="20"/>
          <w:szCs w:val="20"/>
        </w:rPr>
        <w:t>l</w:t>
      </w:r>
      <w:r w:rsidR="0089395B" w:rsidRPr="00BB423B">
        <w:rPr>
          <w:rFonts w:ascii="Arial" w:hAnsi="Arial" w:cs="Arial"/>
          <w:color w:val="000000"/>
          <w:sz w:val="20"/>
          <w:szCs w:val="20"/>
        </w:rPr>
        <w:t>os</w:t>
      </w:r>
      <w:r w:rsidRPr="00BB423B">
        <w:rPr>
          <w:rFonts w:ascii="Arial" w:hAnsi="Arial" w:cs="Arial"/>
          <w:color w:val="000000"/>
          <w:sz w:val="20"/>
          <w:szCs w:val="20"/>
        </w:rPr>
        <w:t xml:space="preserve"> foro</w:t>
      </w:r>
      <w:r w:rsidR="0089395B" w:rsidRPr="00BB423B">
        <w:rPr>
          <w:rFonts w:ascii="Arial" w:hAnsi="Arial" w:cs="Arial"/>
          <w:color w:val="000000"/>
          <w:sz w:val="20"/>
          <w:szCs w:val="20"/>
        </w:rPr>
        <w:t>s</w:t>
      </w:r>
      <w:r w:rsidRPr="00BB423B">
        <w:rPr>
          <w:rFonts w:ascii="Arial" w:hAnsi="Arial" w:cs="Arial"/>
          <w:color w:val="000000"/>
          <w:sz w:val="20"/>
          <w:szCs w:val="20"/>
        </w:rPr>
        <w:t xml:space="preserve"> de debates, en m</w:t>
      </w:r>
      <w:r w:rsidR="00C17679" w:rsidRPr="00BB423B">
        <w:rPr>
          <w:rFonts w:ascii="Arial" w:hAnsi="Arial" w:cs="Arial"/>
          <w:color w:val="000000"/>
          <w:sz w:val="20"/>
          <w:szCs w:val="20"/>
        </w:rPr>
        <w:t>edios digitales y redes sociales.</w:t>
      </w:r>
    </w:p>
    <w:p w14:paraId="1AE2A395" w14:textId="77777777" w:rsidR="00B614CC" w:rsidRPr="00BB423B" w:rsidRDefault="00B614CC" w:rsidP="00B614CC">
      <w:pPr>
        <w:pStyle w:val="Prrafodelista"/>
        <w:spacing w:line="240" w:lineRule="auto"/>
        <w:jc w:val="both"/>
        <w:rPr>
          <w:rFonts w:ascii="Arial" w:hAnsi="Arial" w:cs="Arial"/>
          <w:color w:val="000000"/>
          <w:sz w:val="20"/>
          <w:szCs w:val="20"/>
        </w:rPr>
      </w:pPr>
    </w:p>
    <w:p w14:paraId="58792803" w14:textId="23589547" w:rsidR="00B614CC" w:rsidRPr="00BB423B" w:rsidRDefault="00DE4294" w:rsidP="00B614CC">
      <w:pPr>
        <w:pStyle w:val="Prrafodelista"/>
        <w:numPr>
          <w:ilvl w:val="0"/>
          <w:numId w:val="17"/>
        </w:numPr>
        <w:spacing w:line="240" w:lineRule="auto"/>
        <w:jc w:val="both"/>
        <w:rPr>
          <w:rFonts w:ascii="Arial" w:hAnsi="Arial" w:cs="Arial"/>
          <w:color w:val="000000"/>
          <w:sz w:val="20"/>
          <w:szCs w:val="20"/>
        </w:rPr>
      </w:pPr>
      <w:r w:rsidRPr="00BB423B">
        <w:rPr>
          <w:rFonts w:ascii="Arial" w:hAnsi="Arial" w:cs="Arial"/>
          <w:color w:val="000000"/>
          <w:sz w:val="20"/>
          <w:szCs w:val="20"/>
        </w:rPr>
        <w:t>Realizar el monitoreo de la participación ciudadana y la repercusión de</w:t>
      </w:r>
      <w:r w:rsidR="00C01703" w:rsidRPr="00BB423B">
        <w:rPr>
          <w:rFonts w:ascii="Arial" w:hAnsi="Arial" w:cs="Arial"/>
          <w:color w:val="000000"/>
          <w:sz w:val="20"/>
          <w:szCs w:val="20"/>
        </w:rPr>
        <w:t xml:space="preserve"> </w:t>
      </w:r>
      <w:r w:rsidRPr="00BB423B">
        <w:rPr>
          <w:rFonts w:ascii="Arial" w:hAnsi="Arial" w:cs="Arial"/>
          <w:color w:val="000000"/>
          <w:sz w:val="20"/>
          <w:szCs w:val="20"/>
        </w:rPr>
        <w:t>l</w:t>
      </w:r>
      <w:r w:rsidR="00C01703" w:rsidRPr="00BB423B">
        <w:rPr>
          <w:rFonts w:ascii="Arial" w:hAnsi="Arial" w:cs="Arial"/>
          <w:color w:val="000000"/>
          <w:sz w:val="20"/>
          <w:szCs w:val="20"/>
        </w:rPr>
        <w:t>os</w:t>
      </w:r>
      <w:r w:rsidRPr="00BB423B">
        <w:rPr>
          <w:rFonts w:ascii="Arial" w:hAnsi="Arial" w:cs="Arial"/>
          <w:color w:val="000000"/>
          <w:sz w:val="20"/>
          <w:szCs w:val="20"/>
        </w:rPr>
        <w:t xml:space="preserve"> foro</w:t>
      </w:r>
      <w:r w:rsidR="00C01703" w:rsidRPr="00BB423B">
        <w:rPr>
          <w:rFonts w:ascii="Arial" w:hAnsi="Arial" w:cs="Arial"/>
          <w:color w:val="000000"/>
          <w:sz w:val="20"/>
          <w:szCs w:val="20"/>
        </w:rPr>
        <w:t>s</w:t>
      </w:r>
      <w:r w:rsidRPr="00BB423B">
        <w:rPr>
          <w:rFonts w:ascii="Arial" w:hAnsi="Arial" w:cs="Arial"/>
          <w:color w:val="000000"/>
          <w:sz w:val="20"/>
          <w:szCs w:val="20"/>
        </w:rPr>
        <w:t xml:space="preserve"> en redes sociales, para evaluar el impacto y el nivel de participación.</w:t>
      </w:r>
    </w:p>
    <w:p w14:paraId="3FCC89E8" w14:textId="77777777" w:rsidR="00B614CC" w:rsidRPr="00BB423B" w:rsidRDefault="00B614CC" w:rsidP="00B614CC">
      <w:pPr>
        <w:pStyle w:val="Prrafodelista"/>
        <w:rPr>
          <w:rFonts w:ascii="Arial" w:hAnsi="Arial" w:cs="Arial"/>
          <w:color w:val="000000"/>
          <w:sz w:val="20"/>
          <w:szCs w:val="20"/>
        </w:rPr>
      </w:pPr>
    </w:p>
    <w:p w14:paraId="1270C463" w14:textId="0DACBD77" w:rsidR="00D5488A" w:rsidRPr="00BB423B" w:rsidRDefault="00DE4294" w:rsidP="00D5488A">
      <w:pPr>
        <w:pStyle w:val="Prrafodelista"/>
        <w:numPr>
          <w:ilvl w:val="0"/>
          <w:numId w:val="17"/>
        </w:numPr>
        <w:spacing w:line="240" w:lineRule="auto"/>
        <w:jc w:val="both"/>
        <w:rPr>
          <w:rFonts w:ascii="Arial" w:hAnsi="Arial" w:cs="Arial"/>
          <w:color w:val="000000"/>
          <w:sz w:val="20"/>
          <w:szCs w:val="20"/>
        </w:rPr>
      </w:pPr>
      <w:r w:rsidRPr="00BB423B">
        <w:rPr>
          <w:rFonts w:ascii="Arial" w:hAnsi="Arial" w:cs="Arial"/>
          <w:color w:val="000000"/>
          <w:sz w:val="20"/>
          <w:szCs w:val="20"/>
        </w:rPr>
        <w:t>Garantizar que cualquier eventualidad o m</w:t>
      </w:r>
      <w:r w:rsidR="00C01703" w:rsidRPr="00BB423B">
        <w:rPr>
          <w:rFonts w:ascii="Arial" w:hAnsi="Arial" w:cs="Arial"/>
          <w:color w:val="000000"/>
          <w:sz w:val="20"/>
          <w:szCs w:val="20"/>
        </w:rPr>
        <w:t>odificación en la dinámica de los foros de debates</w:t>
      </w:r>
      <w:r w:rsidR="00C116CF" w:rsidRPr="00BB423B">
        <w:rPr>
          <w:rFonts w:ascii="Arial" w:hAnsi="Arial" w:cs="Arial"/>
          <w:color w:val="000000"/>
          <w:sz w:val="20"/>
          <w:szCs w:val="20"/>
        </w:rPr>
        <w:t xml:space="preserve"> </w:t>
      </w:r>
      <w:r w:rsidRPr="00BB423B">
        <w:rPr>
          <w:rFonts w:ascii="Arial" w:hAnsi="Arial" w:cs="Arial"/>
          <w:color w:val="000000"/>
          <w:sz w:val="20"/>
          <w:szCs w:val="20"/>
        </w:rPr>
        <w:t>se comunique de forma clara, oportuna y transparente a todos los actores involucrados a través de las vías de comunicación</w:t>
      </w:r>
      <w:r w:rsidR="00C116CF" w:rsidRPr="00BB423B">
        <w:rPr>
          <w:rFonts w:ascii="Arial" w:hAnsi="Arial" w:cs="Arial"/>
          <w:color w:val="000000"/>
          <w:sz w:val="20"/>
          <w:szCs w:val="20"/>
        </w:rPr>
        <w:t xml:space="preserve"> pertinentes</w:t>
      </w:r>
      <w:r w:rsidRPr="00BB423B">
        <w:rPr>
          <w:rFonts w:ascii="Arial" w:hAnsi="Arial" w:cs="Arial"/>
          <w:color w:val="000000"/>
          <w:sz w:val="20"/>
          <w:szCs w:val="20"/>
        </w:rPr>
        <w:t>.</w:t>
      </w:r>
    </w:p>
    <w:p w14:paraId="45DAAFF1" w14:textId="77777777" w:rsidR="00B614CC" w:rsidRPr="00BB423B" w:rsidRDefault="00B614CC" w:rsidP="00B614CC">
      <w:pPr>
        <w:pStyle w:val="Prrafodelista"/>
        <w:rPr>
          <w:rFonts w:ascii="Arial" w:hAnsi="Arial" w:cs="Arial"/>
          <w:color w:val="000000"/>
          <w:sz w:val="20"/>
          <w:szCs w:val="20"/>
        </w:rPr>
      </w:pPr>
    </w:p>
    <w:p w14:paraId="45F00BE4" w14:textId="0D6CD3C6" w:rsidR="00D5488A" w:rsidRPr="00BB423B" w:rsidRDefault="00D5488A" w:rsidP="00D5488A">
      <w:pPr>
        <w:pStyle w:val="Prrafodelista"/>
        <w:numPr>
          <w:ilvl w:val="0"/>
          <w:numId w:val="17"/>
        </w:numPr>
        <w:spacing w:line="240" w:lineRule="auto"/>
        <w:jc w:val="both"/>
        <w:rPr>
          <w:rFonts w:ascii="Arial" w:hAnsi="Arial" w:cs="Arial"/>
          <w:color w:val="000000"/>
          <w:sz w:val="20"/>
          <w:szCs w:val="20"/>
        </w:rPr>
      </w:pPr>
      <w:r w:rsidRPr="00BB423B">
        <w:rPr>
          <w:rFonts w:ascii="Arial" w:hAnsi="Arial" w:cs="Arial"/>
          <w:color w:val="000000"/>
          <w:sz w:val="20"/>
          <w:szCs w:val="20"/>
        </w:rPr>
        <w:t xml:space="preserve">La o él Titular de la </w:t>
      </w:r>
      <w:r w:rsidR="008225E8" w:rsidRPr="00BB423B">
        <w:rPr>
          <w:rFonts w:ascii="Arial" w:hAnsi="Arial" w:cs="Arial"/>
          <w:color w:val="000000"/>
          <w:sz w:val="20"/>
          <w:szCs w:val="20"/>
        </w:rPr>
        <w:t>UCS</w:t>
      </w:r>
      <w:r w:rsidRPr="00BB423B">
        <w:rPr>
          <w:rFonts w:ascii="Arial" w:hAnsi="Arial" w:cs="Arial"/>
          <w:color w:val="000000"/>
          <w:sz w:val="20"/>
          <w:szCs w:val="20"/>
        </w:rPr>
        <w:t xml:space="preserve"> deberá dar cumplimiento a lo establecido en el Reglamento de Comisiones de este Instituto en su calidad de Secretaría Técnica de la Comisión.</w:t>
      </w:r>
    </w:p>
    <w:p w14:paraId="12A753F2" w14:textId="77777777" w:rsidR="00B614CC" w:rsidRPr="00BB423B" w:rsidRDefault="00B614CC" w:rsidP="00B614CC">
      <w:pPr>
        <w:pStyle w:val="Prrafodelista"/>
        <w:spacing w:line="240" w:lineRule="auto"/>
        <w:jc w:val="both"/>
        <w:rPr>
          <w:rFonts w:ascii="Arial" w:hAnsi="Arial" w:cs="Arial"/>
          <w:color w:val="000000"/>
          <w:sz w:val="20"/>
          <w:szCs w:val="20"/>
        </w:rPr>
      </w:pPr>
    </w:p>
    <w:p w14:paraId="0C451358" w14:textId="0586779C" w:rsidR="005F7CAE" w:rsidRPr="00BB423B" w:rsidRDefault="005F7CAE" w:rsidP="00DE4294">
      <w:pPr>
        <w:pStyle w:val="Prrafodelista"/>
        <w:numPr>
          <w:ilvl w:val="0"/>
          <w:numId w:val="17"/>
        </w:numPr>
        <w:spacing w:line="240" w:lineRule="auto"/>
        <w:jc w:val="both"/>
        <w:rPr>
          <w:rFonts w:ascii="Arial" w:hAnsi="Arial" w:cs="Arial"/>
          <w:color w:val="000000"/>
          <w:sz w:val="20"/>
          <w:szCs w:val="20"/>
        </w:rPr>
      </w:pPr>
      <w:r w:rsidRPr="00BB423B">
        <w:rPr>
          <w:rFonts w:ascii="Arial" w:eastAsia="Times New Roman" w:hAnsi="Arial" w:cs="Arial"/>
          <w:sz w:val="20"/>
          <w:szCs w:val="20"/>
        </w:rPr>
        <w:t>Todas las demás que le encomiende la Comisión.</w:t>
      </w:r>
    </w:p>
    <w:p w14:paraId="06EECAB7" w14:textId="5A49448C" w:rsidR="00DE4294" w:rsidRPr="00BB423B" w:rsidRDefault="00854389" w:rsidP="00DE4294">
      <w:pPr>
        <w:spacing w:line="240" w:lineRule="auto"/>
        <w:jc w:val="both"/>
        <w:rPr>
          <w:rFonts w:ascii="Arial" w:hAnsi="Arial" w:cs="Arial"/>
          <w:b/>
          <w:color w:val="000000"/>
          <w:sz w:val="20"/>
          <w:szCs w:val="20"/>
        </w:rPr>
      </w:pPr>
      <w:r w:rsidRPr="00BB423B">
        <w:rPr>
          <w:rFonts w:ascii="Arial" w:hAnsi="Arial" w:cs="Arial"/>
          <w:b/>
          <w:color w:val="000000"/>
          <w:sz w:val="20"/>
          <w:szCs w:val="20"/>
        </w:rPr>
        <w:t xml:space="preserve">Artículo 11. </w:t>
      </w:r>
      <w:r w:rsidR="00DE4294" w:rsidRPr="00BB423B">
        <w:rPr>
          <w:rFonts w:ascii="Arial" w:eastAsia="Times New Roman" w:hAnsi="Arial" w:cs="Arial"/>
          <w:b/>
          <w:sz w:val="20"/>
          <w:szCs w:val="20"/>
        </w:rPr>
        <w:t xml:space="preserve">Responsabilidades de la </w:t>
      </w:r>
      <w:r w:rsidRPr="00BB423B">
        <w:rPr>
          <w:rFonts w:ascii="Arial" w:eastAsia="Times New Roman" w:hAnsi="Arial" w:cs="Arial"/>
          <w:b/>
          <w:sz w:val="20"/>
          <w:szCs w:val="20"/>
        </w:rPr>
        <w:t>UNITIC.</w:t>
      </w:r>
    </w:p>
    <w:p w14:paraId="1D834F94" w14:textId="77777777" w:rsidR="00B614CC" w:rsidRPr="00BB423B" w:rsidRDefault="00DE4294" w:rsidP="00DE4294">
      <w:pPr>
        <w:spacing w:line="240" w:lineRule="auto"/>
        <w:jc w:val="both"/>
        <w:rPr>
          <w:rFonts w:ascii="Arial" w:eastAsia="Times New Roman" w:hAnsi="Arial" w:cs="Arial"/>
          <w:sz w:val="20"/>
          <w:szCs w:val="20"/>
        </w:rPr>
      </w:pPr>
      <w:r w:rsidRPr="00BB423B">
        <w:rPr>
          <w:rFonts w:ascii="Arial" w:eastAsia="Times New Roman" w:hAnsi="Arial" w:cs="Arial"/>
          <w:sz w:val="20"/>
          <w:szCs w:val="20"/>
        </w:rPr>
        <w:t xml:space="preserve">La </w:t>
      </w:r>
      <w:r w:rsidR="00854389" w:rsidRPr="00BB423B">
        <w:rPr>
          <w:rFonts w:ascii="Arial" w:eastAsia="Times New Roman" w:hAnsi="Arial" w:cs="Arial"/>
          <w:sz w:val="20"/>
          <w:szCs w:val="20"/>
        </w:rPr>
        <w:t xml:space="preserve">UNITIC </w:t>
      </w:r>
      <w:r w:rsidRPr="00BB423B">
        <w:rPr>
          <w:rFonts w:ascii="Arial" w:eastAsia="Times New Roman" w:hAnsi="Arial" w:cs="Arial"/>
          <w:sz w:val="20"/>
          <w:szCs w:val="20"/>
        </w:rPr>
        <w:t xml:space="preserve">del Instituto deberá </w:t>
      </w:r>
      <w:r w:rsidR="00C06452" w:rsidRPr="00BB423B">
        <w:rPr>
          <w:rFonts w:ascii="Arial" w:eastAsia="Times New Roman" w:hAnsi="Arial" w:cs="Arial"/>
          <w:sz w:val="20"/>
          <w:szCs w:val="20"/>
        </w:rPr>
        <w:t xml:space="preserve">proporcionar la herramienta tecnológica para la correcta implementación </w:t>
      </w:r>
      <w:r w:rsidR="00854389" w:rsidRPr="00BB423B">
        <w:rPr>
          <w:rFonts w:ascii="Arial" w:eastAsia="Times New Roman" w:hAnsi="Arial" w:cs="Arial"/>
          <w:sz w:val="20"/>
          <w:szCs w:val="20"/>
        </w:rPr>
        <w:t xml:space="preserve">de </w:t>
      </w:r>
      <w:r w:rsidR="00C06452" w:rsidRPr="00BB423B">
        <w:rPr>
          <w:rFonts w:ascii="Arial" w:eastAsia="Times New Roman" w:hAnsi="Arial" w:cs="Arial"/>
          <w:sz w:val="20"/>
          <w:szCs w:val="20"/>
        </w:rPr>
        <w:t>los foros de debates</w:t>
      </w:r>
      <w:r w:rsidRPr="00BB423B">
        <w:rPr>
          <w:rFonts w:ascii="Arial" w:eastAsia="Times New Roman" w:hAnsi="Arial" w:cs="Arial"/>
          <w:sz w:val="20"/>
          <w:szCs w:val="20"/>
        </w:rPr>
        <w:t xml:space="preserve"> garantizando que la interfaz y</w:t>
      </w:r>
      <w:r w:rsidR="00854389" w:rsidRPr="00BB423B">
        <w:rPr>
          <w:rFonts w:ascii="Arial" w:eastAsia="Times New Roman" w:hAnsi="Arial" w:cs="Arial"/>
          <w:sz w:val="20"/>
          <w:szCs w:val="20"/>
        </w:rPr>
        <w:t xml:space="preserve"> las funcionalidades se adapten </w:t>
      </w:r>
      <w:r w:rsidRPr="00BB423B">
        <w:rPr>
          <w:rFonts w:ascii="Arial" w:eastAsia="Times New Roman" w:hAnsi="Arial" w:cs="Arial"/>
          <w:sz w:val="20"/>
          <w:szCs w:val="20"/>
        </w:rPr>
        <w:t>a las necesidades de la modalidad de</w:t>
      </w:r>
      <w:r w:rsidR="00C06452" w:rsidRPr="00BB423B">
        <w:rPr>
          <w:rFonts w:ascii="Arial" w:eastAsia="Times New Roman" w:hAnsi="Arial" w:cs="Arial"/>
          <w:sz w:val="20"/>
          <w:szCs w:val="20"/>
        </w:rPr>
        <w:t xml:space="preserve"> los foros de</w:t>
      </w:r>
      <w:r w:rsidRPr="00BB423B">
        <w:rPr>
          <w:rFonts w:ascii="Arial" w:eastAsia="Times New Roman" w:hAnsi="Arial" w:cs="Arial"/>
          <w:sz w:val="20"/>
          <w:szCs w:val="20"/>
        </w:rPr>
        <w:t xml:space="preserve"> debate. Además, tend</w:t>
      </w:r>
      <w:r w:rsidR="00B614CC" w:rsidRPr="00BB423B">
        <w:rPr>
          <w:rFonts w:ascii="Arial" w:eastAsia="Times New Roman" w:hAnsi="Arial" w:cs="Arial"/>
          <w:sz w:val="20"/>
          <w:szCs w:val="20"/>
        </w:rPr>
        <w:t>rá las obligaciones siguientes:</w:t>
      </w:r>
    </w:p>
    <w:p w14:paraId="61A71F40" w14:textId="77777777" w:rsidR="00B614CC" w:rsidRPr="00BB423B" w:rsidRDefault="00BA3F2B" w:rsidP="00DE4294">
      <w:pPr>
        <w:pStyle w:val="Prrafodelista"/>
        <w:numPr>
          <w:ilvl w:val="0"/>
          <w:numId w:val="18"/>
        </w:numPr>
        <w:spacing w:line="240" w:lineRule="auto"/>
        <w:jc w:val="both"/>
        <w:rPr>
          <w:rFonts w:ascii="Arial" w:eastAsia="Times New Roman" w:hAnsi="Arial" w:cs="Arial"/>
          <w:sz w:val="20"/>
          <w:szCs w:val="20"/>
        </w:rPr>
      </w:pPr>
      <w:r w:rsidRPr="00BB423B">
        <w:rPr>
          <w:rFonts w:ascii="Arial" w:eastAsia="Times New Roman" w:hAnsi="Arial" w:cs="Arial"/>
          <w:sz w:val="20"/>
          <w:szCs w:val="20"/>
        </w:rPr>
        <w:t xml:space="preserve">Generar los </w:t>
      </w:r>
      <w:r w:rsidR="00DE4294" w:rsidRPr="00BB423B">
        <w:rPr>
          <w:rFonts w:ascii="Arial" w:eastAsia="Times New Roman" w:hAnsi="Arial" w:cs="Arial"/>
          <w:sz w:val="20"/>
          <w:szCs w:val="20"/>
        </w:rPr>
        <w:t>acceso</w:t>
      </w:r>
      <w:r w:rsidRPr="00BB423B">
        <w:rPr>
          <w:rFonts w:ascii="Arial" w:eastAsia="Times New Roman" w:hAnsi="Arial" w:cs="Arial"/>
          <w:sz w:val="20"/>
          <w:szCs w:val="20"/>
        </w:rPr>
        <w:t>s, ID o contraseñas</w:t>
      </w:r>
      <w:r w:rsidR="00DE4294" w:rsidRPr="00BB423B">
        <w:rPr>
          <w:rFonts w:ascii="Arial" w:eastAsia="Times New Roman" w:hAnsi="Arial" w:cs="Arial"/>
          <w:sz w:val="20"/>
          <w:szCs w:val="20"/>
        </w:rPr>
        <w:t xml:space="preserve"> </w:t>
      </w:r>
      <w:r w:rsidRPr="00BB423B">
        <w:rPr>
          <w:rFonts w:ascii="Arial" w:eastAsia="Times New Roman" w:hAnsi="Arial" w:cs="Arial"/>
          <w:sz w:val="20"/>
          <w:szCs w:val="20"/>
        </w:rPr>
        <w:t>p</w:t>
      </w:r>
      <w:r w:rsidR="00DE4294" w:rsidRPr="00BB423B">
        <w:rPr>
          <w:rFonts w:ascii="Arial" w:eastAsia="Times New Roman" w:hAnsi="Arial" w:cs="Arial"/>
          <w:sz w:val="20"/>
          <w:szCs w:val="20"/>
        </w:rPr>
        <w:t>a</w:t>
      </w:r>
      <w:r w:rsidRPr="00BB423B">
        <w:rPr>
          <w:rFonts w:ascii="Arial" w:eastAsia="Times New Roman" w:hAnsi="Arial" w:cs="Arial"/>
          <w:sz w:val="20"/>
          <w:szCs w:val="20"/>
        </w:rPr>
        <w:t>ra que</w:t>
      </w:r>
      <w:r w:rsidR="00DE4294" w:rsidRPr="00BB423B">
        <w:rPr>
          <w:rFonts w:ascii="Arial" w:eastAsia="Times New Roman" w:hAnsi="Arial" w:cs="Arial"/>
          <w:sz w:val="20"/>
          <w:szCs w:val="20"/>
        </w:rPr>
        <w:t xml:space="preserve"> las candidatu</w:t>
      </w:r>
      <w:r w:rsidRPr="00BB423B">
        <w:rPr>
          <w:rFonts w:ascii="Arial" w:eastAsia="Times New Roman" w:hAnsi="Arial" w:cs="Arial"/>
          <w:sz w:val="20"/>
          <w:szCs w:val="20"/>
        </w:rPr>
        <w:t>ras ingresen a los foros asegurando que únicamente se conecten estas, la moderación y el personal del propio Instituto</w:t>
      </w:r>
      <w:r w:rsidR="00DE4294" w:rsidRPr="00BB423B">
        <w:rPr>
          <w:rFonts w:ascii="Arial" w:eastAsia="Times New Roman" w:hAnsi="Arial" w:cs="Arial"/>
          <w:sz w:val="20"/>
          <w:szCs w:val="20"/>
        </w:rPr>
        <w:t xml:space="preserve">. </w:t>
      </w:r>
    </w:p>
    <w:p w14:paraId="7A7E7554" w14:textId="77777777" w:rsidR="00B614CC" w:rsidRPr="00BB423B" w:rsidRDefault="00B614CC" w:rsidP="00B614CC">
      <w:pPr>
        <w:pStyle w:val="Prrafodelista"/>
        <w:spacing w:line="240" w:lineRule="auto"/>
        <w:jc w:val="both"/>
        <w:rPr>
          <w:rFonts w:ascii="Arial" w:eastAsia="Times New Roman" w:hAnsi="Arial" w:cs="Arial"/>
          <w:sz w:val="20"/>
          <w:szCs w:val="20"/>
        </w:rPr>
      </w:pPr>
    </w:p>
    <w:p w14:paraId="373C2D03" w14:textId="77777777" w:rsidR="00B614CC" w:rsidRPr="00BB423B" w:rsidRDefault="00DE4294" w:rsidP="00B614CC">
      <w:pPr>
        <w:pStyle w:val="Prrafodelista"/>
        <w:numPr>
          <w:ilvl w:val="0"/>
          <w:numId w:val="18"/>
        </w:numPr>
        <w:spacing w:line="240" w:lineRule="auto"/>
        <w:jc w:val="both"/>
        <w:rPr>
          <w:rFonts w:ascii="Arial" w:eastAsia="Times New Roman" w:hAnsi="Arial" w:cs="Arial"/>
          <w:sz w:val="20"/>
          <w:szCs w:val="20"/>
        </w:rPr>
      </w:pPr>
      <w:r w:rsidRPr="00BB423B">
        <w:rPr>
          <w:rFonts w:ascii="Arial" w:eastAsia="Times New Roman" w:hAnsi="Arial" w:cs="Arial"/>
          <w:sz w:val="20"/>
          <w:szCs w:val="20"/>
        </w:rPr>
        <w:t xml:space="preserve">Mantener la </w:t>
      </w:r>
      <w:r w:rsidR="00BA3F2B" w:rsidRPr="00BB423B">
        <w:rPr>
          <w:rFonts w:ascii="Arial" w:eastAsia="Times New Roman" w:hAnsi="Arial" w:cs="Arial"/>
          <w:sz w:val="20"/>
          <w:szCs w:val="20"/>
        </w:rPr>
        <w:t xml:space="preserve">herramienta tecnológica </w:t>
      </w:r>
      <w:r w:rsidRPr="00BB423B">
        <w:rPr>
          <w:rFonts w:ascii="Arial" w:eastAsia="Times New Roman" w:hAnsi="Arial" w:cs="Arial"/>
          <w:sz w:val="20"/>
          <w:szCs w:val="20"/>
        </w:rPr>
        <w:t xml:space="preserve">en funcionamiento durante </w:t>
      </w:r>
      <w:r w:rsidR="00BA3F2B" w:rsidRPr="00BB423B">
        <w:rPr>
          <w:rFonts w:ascii="Arial" w:eastAsia="Times New Roman" w:hAnsi="Arial" w:cs="Arial"/>
          <w:sz w:val="20"/>
          <w:szCs w:val="20"/>
        </w:rPr>
        <w:t>el periodo de campaña</w:t>
      </w:r>
      <w:r w:rsidR="00854389" w:rsidRPr="00BB423B">
        <w:rPr>
          <w:rFonts w:ascii="Arial" w:eastAsia="Times New Roman" w:hAnsi="Arial" w:cs="Arial"/>
          <w:sz w:val="20"/>
          <w:szCs w:val="20"/>
        </w:rPr>
        <w:t xml:space="preserve">, resolviendo de </w:t>
      </w:r>
      <w:r w:rsidRPr="00BB423B">
        <w:rPr>
          <w:rFonts w:ascii="Arial" w:eastAsia="Times New Roman" w:hAnsi="Arial" w:cs="Arial"/>
          <w:sz w:val="20"/>
          <w:szCs w:val="20"/>
        </w:rPr>
        <w:t>forma oportuna cualquier incidencia o</w:t>
      </w:r>
      <w:r w:rsidR="00BA3F2B" w:rsidRPr="00BB423B">
        <w:rPr>
          <w:rFonts w:ascii="Arial" w:eastAsia="Times New Roman" w:hAnsi="Arial" w:cs="Arial"/>
          <w:sz w:val="20"/>
          <w:szCs w:val="20"/>
        </w:rPr>
        <w:t xml:space="preserve"> fallo técnico que se presente.</w:t>
      </w:r>
    </w:p>
    <w:p w14:paraId="1A9795D2" w14:textId="77777777" w:rsidR="00B614CC" w:rsidRPr="00BB423B" w:rsidRDefault="00B614CC" w:rsidP="00B614CC">
      <w:pPr>
        <w:pStyle w:val="Prrafodelista"/>
        <w:rPr>
          <w:rFonts w:ascii="Arial" w:eastAsia="Times New Roman" w:hAnsi="Arial" w:cs="Arial"/>
          <w:sz w:val="20"/>
          <w:szCs w:val="20"/>
        </w:rPr>
      </w:pPr>
    </w:p>
    <w:p w14:paraId="529498EB" w14:textId="4A0051CD" w:rsidR="00B614CC" w:rsidRPr="00BB423B" w:rsidRDefault="00DE4294" w:rsidP="00B614CC">
      <w:pPr>
        <w:pStyle w:val="Prrafodelista"/>
        <w:numPr>
          <w:ilvl w:val="0"/>
          <w:numId w:val="18"/>
        </w:numPr>
        <w:spacing w:line="240" w:lineRule="auto"/>
        <w:jc w:val="both"/>
        <w:rPr>
          <w:rFonts w:ascii="Arial" w:eastAsia="Times New Roman" w:hAnsi="Arial" w:cs="Arial"/>
          <w:sz w:val="20"/>
          <w:szCs w:val="20"/>
        </w:rPr>
      </w:pPr>
      <w:r w:rsidRPr="00BB423B">
        <w:rPr>
          <w:rFonts w:ascii="Arial" w:eastAsia="Times New Roman" w:hAnsi="Arial" w:cs="Arial"/>
          <w:sz w:val="20"/>
          <w:szCs w:val="20"/>
        </w:rPr>
        <w:t xml:space="preserve">Proveer </w:t>
      </w:r>
      <w:r w:rsidR="00BA3F2B" w:rsidRPr="00BB423B">
        <w:rPr>
          <w:rFonts w:ascii="Arial" w:eastAsia="Times New Roman" w:hAnsi="Arial" w:cs="Arial"/>
          <w:sz w:val="20"/>
          <w:szCs w:val="20"/>
        </w:rPr>
        <w:t>el</w:t>
      </w:r>
      <w:r w:rsidRPr="00BB423B">
        <w:rPr>
          <w:rFonts w:ascii="Arial" w:eastAsia="Times New Roman" w:hAnsi="Arial" w:cs="Arial"/>
          <w:sz w:val="20"/>
          <w:szCs w:val="20"/>
        </w:rPr>
        <w:t xml:space="preserve"> soporte técnico que </w:t>
      </w:r>
      <w:r w:rsidR="00BA3F2B" w:rsidRPr="00BB423B">
        <w:rPr>
          <w:rFonts w:ascii="Arial" w:eastAsia="Times New Roman" w:hAnsi="Arial" w:cs="Arial"/>
          <w:sz w:val="20"/>
          <w:szCs w:val="20"/>
        </w:rPr>
        <w:t>requiera la Comisión</w:t>
      </w:r>
      <w:r w:rsidRPr="00BB423B">
        <w:rPr>
          <w:rFonts w:ascii="Arial" w:eastAsia="Times New Roman" w:hAnsi="Arial" w:cs="Arial"/>
          <w:sz w:val="20"/>
          <w:szCs w:val="20"/>
        </w:rPr>
        <w:t xml:space="preserve">. </w:t>
      </w:r>
    </w:p>
    <w:p w14:paraId="39239506" w14:textId="77777777" w:rsidR="00E74601" w:rsidRPr="00BB423B" w:rsidRDefault="00E74601" w:rsidP="00E74601">
      <w:pPr>
        <w:pStyle w:val="Prrafodelista"/>
        <w:rPr>
          <w:rFonts w:ascii="Arial" w:eastAsia="Times New Roman" w:hAnsi="Arial" w:cs="Arial"/>
          <w:sz w:val="20"/>
          <w:szCs w:val="20"/>
        </w:rPr>
      </w:pPr>
    </w:p>
    <w:p w14:paraId="06B6D233" w14:textId="6B4465F0" w:rsidR="005F7CAE" w:rsidRPr="00BB423B" w:rsidRDefault="005F7CAE" w:rsidP="00B614CC">
      <w:pPr>
        <w:pStyle w:val="Prrafodelista"/>
        <w:numPr>
          <w:ilvl w:val="0"/>
          <w:numId w:val="18"/>
        </w:numPr>
        <w:spacing w:line="240" w:lineRule="auto"/>
        <w:jc w:val="both"/>
        <w:rPr>
          <w:rFonts w:ascii="Arial" w:eastAsia="Times New Roman" w:hAnsi="Arial" w:cs="Arial"/>
          <w:sz w:val="20"/>
          <w:szCs w:val="20"/>
        </w:rPr>
      </w:pPr>
      <w:r w:rsidRPr="00BB423B">
        <w:rPr>
          <w:rFonts w:ascii="Arial" w:eastAsia="Times New Roman" w:hAnsi="Arial" w:cs="Arial"/>
          <w:sz w:val="20"/>
          <w:szCs w:val="20"/>
        </w:rPr>
        <w:t>Todas las</w:t>
      </w:r>
      <w:r w:rsidR="00D17678" w:rsidRPr="00BB423B">
        <w:rPr>
          <w:rFonts w:ascii="Arial" w:eastAsia="Times New Roman" w:hAnsi="Arial" w:cs="Arial"/>
          <w:sz w:val="20"/>
          <w:szCs w:val="20"/>
        </w:rPr>
        <w:t xml:space="preserve"> demás </w:t>
      </w:r>
      <w:r w:rsidRPr="00BB423B">
        <w:rPr>
          <w:rFonts w:ascii="Arial" w:eastAsia="Times New Roman" w:hAnsi="Arial" w:cs="Arial"/>
          <w:sz w:val="20"/>
          <w:szCs w:val="20"/>
        </w:rPr>
        <w:t>que le encomiende la Comisión.</w:t>
      </w:r>
    </w:p>
    <w:p w14:paraId="0000003E" w14:textId="5A41E0AC" w:rsidR="00FE7CA0" w:rsidRPr="00BB423B" w:rsidRDefault="00DE4294">
      <w:pPr>
        <w:spacing w:line="240" w:lineRule="auto"/>
        <w:jc w:val="both"/>
        <w:rPr>
          <w:rFonts w:ascii="Arial" w:eastAsia="Times New Roman" w:hAnsi="Arial" w:cs="Arial"/>
          <w:sz w:val="20"/>
          <w:szCs w:val="20"/>
        </w:rPr>
      </w:pPr>
      <w:r w:rsidRPr="00BB423B">
        <w:rPr>
          <w:rFonts w:ascii="Arial" w:hAnsi="Arial" w:cs="Arial"/>
          <w:b/>
          <w:color w:val="000000"/>
          <w:sz w:val="20"/>
          <w:szCs w:val="20"/>
        </w:rPr>
        <w:t xml:space="preserve">Artículo 12. </w:t>
      </w:r>
      <w:r w:rsidR="0002578E" w:rsidRPr="00BB423B">
        <w:rPr>
          <w:rFonts w:ascii="Arial" w:hAnsi="Arial" w:cs="Arial"/>
          <w:b/>
          <w:color w:val="000000"/>
          <w:sz w:val="20"/>
          <w:szCs w:val="20"/>
        </w:rPr>
        <w:t>Modalidad</w:t>
      </w:r>
      <w:r w:rsidR="00467136" w:rsidRPr="00BB423B">
        <w:rPr>
          <w:rFonts w:ascii="Arial" w:hAnsi="Arial" w:cs="Arial"/>
          <w:b/>
          <w:color w:val="000000"/>
          <w:sz w:val="20"/>
          <w:szCs w:val="20"/>
        </w:rPr>
        <w:t xml:space="preserve"> del debate.</w:t>
      </w:r>
    </w:p>
    <w:p w14:paraId="0000003F" w14:textId="2402AFA2" w:rsidR="00FE7CA0" w:rsidRPr="00BB423B" w:rsidRDefault="00467136">
      <w:pPr>
        <w:jc w:val="both"/>
        <w:rPr>
          <w:rFonts w:ascii="Arial" w:hAnsi="Arial" w:cs="Arial"/>
          <w:sz w:val="20"/>
          <w:szCs w:val="20"/>
        </w:rPr>
      </w:pPr>
      <w:r w:rsidRPr="00BB423B">
        <w:rPr>
          <w:rFonts w:ascii="Arial" w:hAnsi="Arial" w:cs="Arial"/>
          <w:sz w:val="20"/>
          <w:szCs w:val="20"/>
        </w:rPr>
        <w:t xml:space="preserve">Los foros de debate que tenga a bien organizar el IEPCT durante el </w:t>
      </w:r>
      <w:r w:rsidR="00160895" w:rsidRPr="00BB423B">
        <w:rPr>
          <w:rFonts w:ascii="Arial" w:hAnsi="Arial" w:cs="Arial"/>
          <w:sz w:val="20"/>
          <w:szCs w:val="20"/>
        </w:rPr>
        <w:t>PELEPJ 2024 -2025</w:t>
      </w:r>
      <w:r w:rsidRPr="00BB423B">
        <w:rPr>
          <w:rFonts w:ascii="Arial" w:hAnsi="Arial" w:cs="Arial"/>
          <w:sz w:val="20"/>
          <w:szCs w:val="20"/>
        </w:rPr>
        <w:t>, se realizarán de manera virtual, por lo que este organismo, deberá contar con la plataforma tecnológica adecuada para la realización, trabajando en coordinación la Comisión con la UNITIC, quien se encargará de revisar los detalles técnicos para su realización.</w:t>
      </w:r>
    </w:p>
    <w:p w14:paraId="00000040" w14:textId="2B6F9E56" w:rsidR="00FE7CA0" w:rsidRPr="00BB423B" w:rsidRDefault="00D63EDE">
      <w:pPr>
        <w:spacing w:line="240" w:lineRule="auto"/>
        <w:jc w:val="both"/>
        <w:rPr>
          <w:rFonts w:ascii="Arial" w:eastAsia="Times New Roman" w:hAnsi="Arial" w:cs="Arial"/>
          <w:sz w:val="20"/>
          <w:szCs w:val="20"/>
        </w:rPr>
      </w:pPr>
      <w:r w:rsidRPr="00BB423B">
        <w:rPr>
          <w:rFonts w:ascii="Arial" w:hAnsi="Arial" w:cs="Arial"/>
          <w:b/>
          <w:color w:val="000000"/>
          <w:sz w:val="20"/>
          <w:szCs w:val="20"/>
        </w:rPr>
        <w:t>Artículo 13</w:t>
      </w:r>
      <w:r w:rsidR="00467136" w:rsidRPr="00BB423B">
        <w:rPr>
          <w:rFonts w:ascii="Arial" w:hAnsi="Arial" w:cs="Arial"/>
          <w:b/>
          <w:color w:val="000000"/>
          <w:sz w:val="20"/>
          <w:szCs w:val="20"/>
        </w:rPr>
        <w:t xml:space="preserve">. </w:t>
      </w:r>
      <w:r w:rsidR="00D91616" w:rsidRPr="00BB423B">
        <w:rPr>
          <w:rFonts w:ascii="Arial" w:hAnsi="Arial" w:cs="Arial"/>
          <w:b/>
          <w:color w:val="000000"/>
          <w:sz w:val="20"/>
          <w:szCs w:val="20"/>
        </w:rPr>
        <w:t>Solicitud de re</w:t>
      </w:r>
      <w:r w:rsidR="00160895" w:rsidRPr="00BB423B">
        <w:rPr>
          <w:rFonts w:ascii="Arial" w:hAnsi="Arial" w:cs="Arial"/>
          <w:b/>
          <w:color w:val="000000"/>
          <w:sz w:val="20"/>
          <w:szCs w:val="20"/>
        </w:rPr>
        <w:t>gistro</w:t>
      </w:r>
    </w:p>
    <w:p w14:paraId="3C22064F" w14:textId="7AC00886" w:rsidR="00160895" w:rsidRPr="00BB423B" w:rsidRDefault="00160895" w:rsidP="00160895">
      <w:pPr>
        <w:spacing w:line="240" w:lineRule="auto"/>
        <w:jc w:val="both"/>
        <w:rPr>
          <w:rFonts w:ascii="Arial" w:hAnsi="Arial" w:cs="Arial"/>
          <w:sz w:val="20"/>
          <w:szCs w:val="20"/>
        </w:rPr>
      </w:pPr>
      <w:r w:rsidRPr="00BB423B">
        <w:rPr>
          <w:rFonts w:ascii="Arial" w:hAnsi="Arial" w:cs="Arial"/>
          <w:sz w:val="20"/>
          <w:szCs w:val="20"/>
        </w:rPr>
        <w:t xml:space="preserve">El Instituto, a través de la Comisión, </w:t>
      </w:r>
      <w:r w:rsidR="00F808D4" w:rsidRPr="00BB423B">
        <w:rPr>
          <w:rFonts w:ascii="Arial" w:hAnsi="Arial" w:cs="Arial"/>
          <w:sz w:val="20"/>
          <w:szCs w:val="20"/>
        </w:rPr>
        <w:t>habilitar</w:t>
      </w:r>
      <w:r w:rsidRPr="00BB423B">
        <w:rPr>
          <w:rFonts w:ascii="Arial" w:hAnsi="Arial" w:cs="Arial"/>
          <w:sz w:val="20"/>
          <w:szCs w:val="20"/>
        </w:rPr>
        <w:t xml:space="preserve">á </w:t>
      </w:r>
      <w:r w:rsidR="00F808D4" w:rsidRPr="00BB423B">
        <w:rPr>
          <w:rFonts w:ascii="Arial" w:hAnsi="Arial" w:cs="Arial"/>
          <w:sz w:val="20"/>
          <w:szCs w:val="20"/>
        </w:rPr>
        <w:t>e</w:t>
      </w:r>
      <w:r w:rsidR="00D91616" w:rsidRPr="00BB423B">
        <w:rPr>
          <w:rFonts w:ascii="Arial" w:hAnsi="Arial" w:cs="Arial"/>
          <w:sz w:val="20"/>
          <w:szCs w:val="20"/>
        </w:rPr>
        <w:t xml:space="preserve">l correo electrónico </w:t>
      </w:r>
      <w:hyperlink r:id="rId10" w:history="1">
        <w:r w:rsidR="00D91616" w:rsidRPr="00BB423B">
          <w:rPr>
            <w:rStyle w:val="Hipervnculo"/>
            <w:rFonts w:ascii="Arial" w:hAnsi="Arial" w:cs="Arial"/>
            <w:sz w:val="20"/>
            <w:szCs w:val="20"/>
          </w:rPr>
          <w:t>debatesjudiciales2025@iepct.mx</w:t>
        </w:r>
      </w:hyperlink>
      <w:r w:rsidR="00D91616" w:rsidRPr="00BB423B">
        <w:rPr>
          <w:rFonts w:ascii="Arial" w:hAnsi="Arial" w:cs="Arial"/>
          <w:sz w:val="20"/>
          <w:szCs w:val="20"/>
        </w:rPr>
        <w:t xml:space="preserve"> </w:t>
      </w:r>
      <w:r w:rsidR="003B4418" w:rsidRPr="00BB423B">
        <w:rPr>
          <w:rFonts w:ascii="Arial" w:hAnsi="Arial" w:cs="Arial"/>
          <w:sz w:val="20"/>
          <w:szCs w:val="20"/>
        </w:rPr>
        <w:t xml:space="preserve">para recibir </w:t>
      </w:r>
      <w:r w:rsidRPr="00BB423B">
        <w:rPr>
          <w:rFonts w:ascii="Arial" w:hAnsi="Arial" w:cs="Arial"/>
          <w:sz w:val="20"/>
          <w:szCs w:val="20"/>
        </w:rPr>
        <w:t>del 29 de abril al 0</w:t>
      </w:r>
      <w:r w:rsidR="0046003D" w:rsidRPr="00BB423B">
        <w:rPr>
          <w:rFonts w:ascii="Arial" w:hAnsi="Arial" w:cs="Arial"/>
          <w:sz w:val="20"/>
          <w:szCs w:val="20"/>
        </w:rPr>
        <w:t>3</w:t>
      </w:r>
      <w:r w:rsidRPr="00BB423B">
        <w:rPr>
          <w:rFonts w:ascii="Arial" w:hAnsi="Arial" w:cs="Arial"/>
          <w:sz w:val="20"/>
          <w:szCs w:val="20"/>
        </w:rPr>
        <w:t xml:space="preserve"> de mayo, la solicitud por parte de las personas candidatas a </w:t>
      </w:r>
      <w:r w:rsidR="008F70E8" w:rsidRPr="00BB423B">
        <w:rPr>
          <w:rFonts w:ascii="Arial" w:hAnsi="Arial" w:cs="Arial"/>
          <w:sz w:val="20"/>
          <w:szCs w:val="20"/>
        </w:rPr>
        <w:t>Magistraturas</w:t>
      </w:r>
      <w:r w:rsidRPr="00BB423B">
        <w:rPr>
          <w:rFonts w:ascii="Arial" w:hAnsi="Arial" w:cs="Arial"/>
          <w:sz w:val="20"/>
          <w:szCs w:val="20"/>
        </w:rPr>
        <w:t xml:space="preserve"> del </w:t>
      </w:r>
      <w:r w:rsidR="008F70E8" w:rsidRPr="00BB423B">
        <w:rPr>
          <w:rFonts w:ascii="Arial" w:hAnsi="Arial" w:cs="Arial"/>
          <w:sz w:val="20"/>
          <w:szCs w:val="20"/>
        </w:rPr>
        <w:t xml:space="preserve">Tribunal de Disciplina Judicial y </w:t>
      </w:r>
      <w:r w:rsidRPr="00BB423B">
        <w:rPr>
          <w:rFonts w:ascii="Arial" w:hAnsi="Arial" w:cs="Arial"/>
          <w:sz w:val="20"/>
          <w:szCs w:val="20"/>
        </w:rPr>
        <w:t xml:space="preserve">Tribunal </w:t>
      </w:r>
      <w:r w:rsidR="008F70E8" w:rsidRPr="00BB423B">
        <w:rPr>
          <w:rFonts w:ascii="Arial" w:hAnsi="Arial" w:cs="Arial"/>
          <w:sz w:val="20"/>
          <w:szCs w:val="20"/>
        </w:rPr>
        <w:t xml:space="preserve">Superior de Justicia del </w:t>
      </w:r>
      <w:r w:rsidRPr="00BB423B">
        <w:rPr>
          <w:rFonts w:ascii="Arial" w:hAnsi="Arial" w:cs="Arial"/>
          <w:sz w:val="20"/>
          <w:szCs w:val="20"/>
        </w:rPr>
        <w:t xml:space="preserve">Poder Judicial del Estado de </w:t>
      </w:r>
      <w:r w:rsidR="008F70E8" w:rsidRPr="00BB423B">
        <w:rPr>
          <w:rFonts w:ascii="Arial" w:hAnsi="Arial" w:cs="Arial"/>
          <w:sz w:val="20"/>
          <w:szCs w:val="20"/>
        </w:rPr>
        <w:t>Tabasco</w:t>
      </w:r>
      <w:r w:rsidR="00BB5009" w:rsidRPr="00BB423B">
        <w:rPr>
          <w:rFonts w:ascii="Arial" w:hAnsi="Arial" w:cs="Arial"/>
          <w:sz w:val="20"/>
          <w:szCs w:val="20"/>
        </w:rPr>
        <w:t>, manifesta</w:t>
      </w:r>
      <w:r w:rsidR="009E1840" w:rsidRPr="00BB423B">
        <w:rPr>
          <w:rFonts w:ascii="Arial" w:hAnsi="Arial" w:cs="Arial"/>
          <w:sz w:val="20"/>
          <w:szCs w:val="20"/>
        </w:rPr>
        <w:t>ndo</w:t>
      </w:r>
      <w:r w:rsidR="00BB5009" w:rsidRPr="00BB423B">
        <w:rPr>
          <w:rFonts w:ascii="Arial" w:hAnsi="Arial" w:cs="Arial"/>
          <w:sz w:val="20"/>
          <w:szCs w:val="20"/>
        </w:rPr>
        <w:t xml:space="preserve"> su intención de participar en</w:t>
      </w:r>
      <w:r w:rsidRPr="00BB423B">
        <w:rPr>
          <w:rFonts w:ascii="Arial" w:hAnsi="Arial" w:cs="Arial"/>
          <w:sz w:val="20"/>
          <w:szCs w:val="20"/>
        </w:rPr>
        <w:t xml:space="preserve"> </w:t>
      </w:r>
      <w:r w:rsidR="008F70E8" w:rsidRPr="00BB423B">
        <w:rPr>
          <w:rFonts w:ascii="Arial" w:hAnsi="Arial" w:cs="Arial"/>
          <w:sz w:val="20"/>
          <w:szCs w:val="20"/>
        </w:rPr>
        <w:t xml:space="preserve">los </w:t>
      </w:r>
      <w:r w:rsidR="00DE0549" w:rsidRPr="00BB423B">
        <w:rPr>
          <w:rFonts w:ascii="Arial" w:hAnsi="Arial" w:cs="Arial"/>
          <w:sz w:val="20"/>
          <w:szCs w:val="20"/>
        </w:rPr>
        <w:t>foros de debates públicos virtuales</w:t>
      </w:r>
      <w:r w:rsidRPr="00BB423B">
        <w:rPr>
          <w:rFonts w:ascii="Arial" w:hAnsi="Arial" w:cs="Arial"/>
          <w:sz w:val="20"/>
          <w:szCs w:val="20"/>
        </w:rPr>
        <w:t xml:space="preserve">, mediante </w:t>
      </w:r>
      <w:r w:rsidR="008F70E8" w:rsidRPr="00BB423B">
        <w:rPr>
          <w:rFonts w:ascii="Arial" w:hAnsi="Arial" w:cs="Arial"/>
          <w:sz w:val="20"/>
          <w:szCs w:val="20"/>
        </w:rPr>
        <w:t>la plataforma que designe el I</w:t>
      </w:r>
      <w:r w:rsidR="00CF3C47" w:rsidRPr="00BB423B">
        <w:rPr>
          <w:rFonts w:ascii="Arial" w:hAnsi="Arial" w:cs="Arial"/>
          <w:sz w:val="20"/>
          <w:szCs w:val="20"/>
        </w:rPr>
        <w:t>nstituto</w:t>
      </w:r>
      <w:r w:rsidR="008F70E8" w:rsidRPr="00BB423B">
        <w:rPr>
          <w:rFonts w:ascii="Arial" w:hAnsi="Arial" w:cs="Arial"/>
          <w:sz w:val="20"/>
          <w:szCs w:val="20"/>
        </w:rPr>
        <w:t xml:space="preserve"> para tal efecto.</w:t>
      </w:r>
    </w:p>
    <w:p w14:paraId="3D788C90" w14:textId="15B18E2E" w:rsidR="00160895" w:rsidRPr="00BB423B" w:rsidRDefault="00160895" w:rsidP="00160895">
      <w:pPr>
        <w:spacing w:line="240" w:lineRule="auto"/>
        <w:jc w:val="both"/>
        <w:rPr>
          <w:rFonts w:ascii="Arial" w:hAnsi="Arial" w:cs="Arial"/>
          <w:sz w:val="20"/>
          <w:szCs w:val="20"/>
        </w:rPr>
      </w:pPr>
      <w:r w:rsidRPr="00BB423B">
        <w:rPr>
          <w:rFonts w:ascii="Arial" w:hAnsi="Arial" w:cs="Arial"/>
          <w:sz w:val="20"/>
          <w:szCs w:val="20"/>
        </w:rPr>
        <w:t xml:space="preserve">La solicitud será procedente cuando se reciban dos o más registros de peticiones provenientes de </w:t>
      </w:r>
      <w:r w:rsidR="00CF3C47" w:rsidRPr="00BB423B">
        <w:rPr>
          <w:rFonts w:ascii="Arial" w:hAnsi="Arial" w:cs="Arial"/>
          <w:sz w:val="20"/>
          <w:szCs w:val="20"/>
        </w:rPr>
        <w:t xml:space="preserve">las </w:t>
      </w:r>
      <w:r w:rsidRPr="00BB423B">
        <w:rPr>
          <w:rFonts w:ascii="Arial" w:hAnsi="Arial" w:cs="Arial"/>
          <w:sz w:val="20"/>
          <w:szCs w:val="20"/>
        </w:rPr>
        <w:t xml:space="preserve">personas candidatas a </w:t>
      </w:r>
      <w:r w:rsidR="00CF3C47" w:rsidRPr="00BB423B">
        <w:rPr>
          <w:rFonts w:ascii="Arial" w:hAnsi="Arial" w:cs="Arial"/>
          <w:sz w:val="20"/>
          <w:szCs w:val="20"/>
        </w:rPr>
        <w:t>Magistraturas</w:t>
      </w:r>
      <w:r w:rsidRPr="00BB423B">
        <w:rPr>
          <w:rFonts w:ascii="Arial" w:hAnsi="Arial" w:cs="Arial"/>
          <w:sz w:val="20"/>
          <w:szCs w:val="20"/>
        </w:rPr>
        <w:t xml:space="preserve"> del Tribunal de Disciplina Judicial o, por materia, en el caso de personas candidatas a </w:t>
      </w:r>
      <w:r w:rsidR="00CF3C47" w:rsidRPr="00BB423B">
        <w:rPr>
          <w:rFonts w:ascii="Arial" w:hAnsi="Arial" w:cs="Arial"/>
          <w:sz w:val="20"/>
          <w:szCs w:val="20"/>
        </w:rPr>
        <w:t>Magistraturas</w:t>
      </w:r>
      <w:r w:rsidRPr="00BB423B">
        <w:rPr>
          <w:rFonts w:ascii="Arial" w:hAnsi="Arial" w:cs="Arial"/>
          <w:sz w:val="20"/>
          <w:szCs w:val="20"/>
        </w:rPr>
        <w:t xml:space="preserve"> del Tribunal Superior de Justicia.</w:t>
      </w:r>
    </w:p>
    <w:p w14:paraId="6DD5093F" w14:textId="19B09A7F" w:rsidR="00160895" w:rsidRPr="00BB423B" w:rsidRDefault="00160895" w:rsidP="00160895">
      <w:pPr>
        <w:spacing w:line="240" w:lineRule="auto"/>
        <w:jc w:val="both"/>
        <w:rPr>
          <w:rFonts w:ascii="Arial" w:hAnsi="Arial" w:cs="Arial"/>
          <w:sz w:val="20"/>
          <w:szCs w:val="20"/>
        </w:rPr>
      </w:pPr>
      <w:r w:rsidRPr="00BB423B">
        <w:rPr>
          <w:rFonts w:ascii="Arial" w:hAnsi="Arial" w:cs="Arial"/>
          <w:sz w:val="20"/>
          <w:szCs w:val="20"/>
        </w:rPr>
        <w:t>En caso de que la solicitud de</w:t>
      </w:r>
      <w:r w:rsidR="00BC7607" w:rsidRPr="00BB423B">
        <w:rPr>
          <w:rFonts w:ascii="Arial" w:hAnsi="Arial" w:cs="Arial"/>
          <w:sz w:val="20"/>
          <w:szCs w:val="20"/>
        </w:rPr>
        <w:t>l foro de</w:t>
      </w:r>
      <w:r w:rsidRPr="00BB423B">
        <w:rPr>
          <w:rFonts w:ascii="Arial" w:hAnsi="Arial" w:cs="Arial"/>
          <w:sz w:val="20"/>
          <w:szCs w:val="20"/>
        </w:rPr>
        <w:t xml:space="preserve"> debate sea procedente, la presidencia de la Comisión enviará invitación vía correo electrónico a todas las candidaturas con el propósito de que manifiesten su aceptación o negativa a participar; si la candidatura dentro de u</w:t>
      </w:r>
      <w:r w:rsidR="00BC7607" w:rsidRPr="00BB423B">
        <w:rPr>
          <w:rFonts w:ascii="Arial" w:hAnsi="Arial" w:cs="Arial"/>
          <w:sz w:val="20"/>
          <w:szCs w:val="20"/>
        </w:rPr>
        <w:t xml:space="preserve">n plazo de 48 horas posteriores </w:t>
      </w:r>
      <w:r w:rsidRPr="00BB423B">
        <w:rPr>
          <w:rFonts w:ascii="Arial" w:hAnsi="Arial" w:cs="Arial"/>
          <w:sz w:val="20"/>
          <w:szCs w:val="20"/>
        </w:rPr>
        <w:t>a la recepción de la invitación, no remite respuesta al corre</w:t>
      </w:r>
      <w:r w:rsidR="00BC7607" w:rsidRPr="00BB423B">
        <w:rPr>
          <w:rFonts w:ascii="Arial" w:hAnsi="Arial" w:cs="Arial"/>
          <w:sz w:val="20"/>
          <w:szCs w:val="20"/>
        </w:rPr>
        <w:t xml:space="preserve">o electrónico, se tendrá por no </w:t>
      </w:r>
      <w:r w:rsidRPr="00BB423B">
        <w:rPr>
          <w:rFonts w:ascii="Arial" w:hAnsi="Arial" w:cs="Arial"/>
          <w:sz w:val="20"/>
          <w:szCs w:val="20"/>
        </w:rPr>
        <w:t>aceptada la invitación a participar en el debate.</w:t>
      </w:r>
    </w:p>
    <w:p w14:paraId="00000048" w14:textId="21B8D738" w:rsidR="00FE7CA0" w:rsidRPr="00BB423B" w:rsidRDefault="00D63EDE">
      <w:pPr>
        <w:spacing w:line="240" w:lineRule="auto"/>
        <w:jc w:val="both"/>
        <w:rPr>
          <w:rFonts w:ascii="Arial" w:eastAsia="Times New Roman" w:hAnsi="Arial" w:cs="Arial"/>
          <w:sz w:val="20"/>
          <w:szCs w:val="20"/>
        </w:rPr>
      </w:pPr>
      <w:r w:rsidRPr="00BB423B">
        <w:rPr>
          <w:rFonts w:ascii="Arial" w:hAnsi="Arial" w:cs="Arial"/>
          <w:b/>
          <w:sz w:val="20"/>
          <w:szCs w:val="20"/>
        </w:rPr>
        <w:t>Artículo 14</w:t>
      </w:r>
      <w:r w:rsidR="00467136" w:rsidRPr="00BB423B">
        <w:rPr>
          <w:rFonts w:ascii="Arial" w:hAnsi="Arial" w:cs="Arial"/>
          <w:b/>
          <w:sz w:val="20"/>
          <w:szCs w:val="20"/>
        </w:rPr>
        <w:t xml:space="preserve">. </w:t>
      </w:r>
      <w:r w:rsidR="00B53B5D" w:rsidRPr="00BB423B">
        <w:rPr>
          <w:rFonts w:ascii="Arial" w:hAnsi="Arial" w:cs="Arial"/>
          <w:b/>
          <w:sz w:val="20"/>
          <w:szCs w:val="20"/>
        </w:rPr>
        <w:t>Calendarización de los foros de debates</w:t>
      </w:r>
      <w:r w:rsidR="00467136" w:rsidRPr="00BB423B">
        <w:rPr>
          <w:rFonts w:ascii="Arial" w:hAnsi="Arial" w:cs="Arial"/>
          <w:b/>
          <w:sz w:val="20"/>
          <w:szCs w:val="20"/>
        </w:rPr>
        <w:t>.</w:t>
      </w:r>
    </w:p>
    <w:p w14:paraId="00000049" w14:textId="3161A690" w:rsidR="00FE7CA0" w:rsidRPr="00BB423B" w:rsidRDefault="00B53B5D">
      <w:pPr>
        <w:jc w:val="both"/>
        <w:rPr>
          <w:rFonts w:ascii="Arial" w:hAnsi="Arial" w:cs="Arial"/>
          <w:sz w:val="20"/>
          <w:szCs w:val="20"/>
        </w:rPr>
      </w:pPr>
      <w:r w:rsidRPr="00BB423B">
        <w:rPr>
          <w:rFonts w:ascii="Arial" w:hAnsi="Arial" w:cs="Arial"/>
          <w:sz w:val="20"/>
          <w:szCs w:val="20"/>
        </w:rPr>
        <w:t>Una vez concluido los plazos señalados en el artículo anterior</w:t>
      </w:r>
      <w:r w:rsidR="0079212C" w:rsidRPr="00BB423B">
        <w:rPr>
          <w:rFonts w:ascii="Arial" w:hAnsi="Arial" w:cs="Arial"/>
          <w:sz w:val="20"/>
          <w:szCs w:val="20"/>
        </w:rPr>
        <w:t xml:space="preserve"> y cuando </w:t>
      </w:r>
      <w:r w:rsidR="00E10759" w:rsidRPr="00BB423B">
        <w:rPr>
          <w:rFonts w:ascii="Arial" w:hAnsi="Arial" w:cs="Arial"/>
          <w:sz w:val="20"/>
          <w:szCs w:val="20"/>
        </w:rPr>
        <w:t xml:space="preserve">al menos </w:t>
      </w:r>
      <w:r w:rsidR="0079212C" w:rsidRPr="00BB423B">
        <w:rPr>
          <w:rFonts w:ascii="Arial" w:hAnsi="Arial" w:cs="Arial"/>
          <w:sz w:val="20"/>
          <w:szCs w:val="20"/>
        </w:rPr>
        <w:t>dos candidaturas</w:t>
      </w:r>
      <w:r w:rsidRPr="00BB423B">
        <w:rPr>
          <w:rFonts w:ascii="Arial" w:hAnsi="Arial" w:cs="Arial"/>
          <w:sz w:val="20"/>
          <w:szCs w:val="20"/>
        </w:rPr>
        <w:t xml:space="preserve"> </w:t>
      </w:r>
      <w:r w:rsidR="0079212C" w:rsidRPr="00BB423B">
        <w:rPr>
          <w:rFonts w:ascii="Arial" w:hAnsi="Arial" w:cs="Arial"/>
          <w:sz w:val="20"/>
          <w:szCs w:val="20"/>
        </w:rPr>
        <w:t xml:space="preserve">hayan manifestado su aceptación a participar, </w:t>
      </w:r>
      <w:r w:rsidRPr="00BB423B">
        <w:rPr>
          <w:rFonts w:ascii="Arial" w:hAnsi="Arial" w:cs="Arial"/>
          <w:sz w:val="20"/>
          <w:szCs w:val="20"/>
        </w:rPr>
        <w:t>la</w:t>
      </w:r>
      <w:r w:rsidR="0079212C" w:rsidRPr="00BB423B">
        <w:rPr>
          <w:rFonts w:ascii="Arial" w:hAnsi="Arial" w:cs="Arial"/>
          <w:sz w:val="20"/>
          <w:szCs w:val="20"/>
        </w:rPr>
        <w:t xml:space="preserve"> Comisión Temporal</w:t>
      </w:r>
      <w:r w:rsidR="00467136" w:rsidRPr="00BB423B">
        <w:rPr>
          <w:rFonts w:ascii="Arial" w:hAnsi="Arial" w:cs="Arial"/>
          <w:sz w:val="20"/>
          <w:szCs w:val="20"/>
        </w:rPr>
        <w:t xml:space="preserve"> </w:t>
      </w:r>
      <w:r w:rsidRPr="00BB423B">
        <w:rPr>
          <w:rFonts w:ascii="Arial" w:hAnsi="Arial" w:cs="Arial"/>
          <w:sz w:val="20"/>
          <w:szCs w:val="20"/>
        </w:rPr>
        <w:t xml:space="preserve">aprobará el calendario </w:t>
      </w:r>
      <w:r w:rsidR="007F263B" w:rsidRPr="00BB423B">
        <w:rPr>
          <w:rFonts w:ascii="Arial" w:hAnsi="Arial" w:cs="Arial"/>
          <w:sz w:val="20"/>
          <w:szCs w:val="20"/>
        </w:rPr>
        <w:t xml:space="preserve">con las fechas y horas </w:t>
      </w:r>
      <w:r w:rsidR="00467136" w:rsidRPr="00BB423B">
        <w:rPr>
          <w:rFonts w:ascii="Arial" w:hAnsi="Arial" w:cs="Arial"/>
          <w:sz w:val="20"/>
          <w:szCs w:val="20"/>
        </w:rPr>
        <w:t xml:space="preserve">en que se deberán realizar los </w:t>
      </w:r>
      <w:r w:rsidR="00DE0549" w:rsidRPr="00BB423B">
        <w:rPr>
          <w:rFonts w:ascii="Arial" w:hAnsi="Arial" w:cs="Arial"/>
          <w:sz w:val="20"/>
          <w:szCs w:val="20"/>
        </w:rPr>
        <w:t>foros de debates públicos virtuales</w:t>
      </w:r>
      <w:r w:rsidR="00467136" w:rsidRPr="00BB423B">
        <w:rPr>
          <w:rFonts w:ascii="Arial" w:hAnsi="Arial" w:cs="Arial"/>
          <w:sz w:val="20"/>
          <w:szCs w:val="20"/>
        </w:rPr>
        <w:t xml:space="preserve">, </w:t>
      </w:r>
      <w:r w:rsidRPr="00BB423B">
        <w:rPr>
          <w:rFonts w:ascii="Arial" w:hAnsi="Arial" w:cs="Arial"/>
          <w:sz w:val="20"/>
          <w:szCs w:val="20"/>
        </w:rPr>
        <w:t xml:space="preserve">el cual se </w:t>
      </w:r>
      <w:r w:rsidR="00467136" w:rsidRPr="00BB423B">
        <w:rPr>
          <w:rFonts w:ascii="Arial" w:hAnsi="Arial" w:cs="Arial"/>
          <w:sz w:val="20"/>
          <w:szCs w:val="20"/>
        </w:rPr>
        <w:t xml:space="preserve">notificará a </w:t>
      </w:r>
      <w:r w:rsidR="00112AA2" w:rsidRPr="00BB423B">
        <w:rPr>
          <w:rFonts w:ascii="Arial" w:hAnsi="Arial" w:cs="Arial"/>
          <w:sz w:val="20"/>
          <w:szCs w:val="20"/>
        </w:rPr>
        <w:t>quienes participan</w:t>
      </w:r>
      <w:r w:rsidR="001F5A96" w:rsidRPr="00BB423B">
        <w:rPr>
          <w:rFonts w:ascii="Arial" w:hAnsi="Arial" w:cs="Arial"/>
          <w:sz w:val="20"/>
          <w:szCs w:val="20"/>
        </w:rPr>
        <w:t xml:space="preserve">, </w:t>
      </w:r>
      <w:r w:rsidR="00604BC4" w:rsidRPr="00BB423B">
        <w:rPr>
          <w:rFonts w:ascii="Arial" w:hAnsi="Arial" w:cs="Arial"/>
          <w:sz w:val="20"/>
          <w:szCs w:val="20"/>
        </w:rPr>
        <w:t>en términos del artículo 43</w:t>
      </w:r>
      <w:r w:rsidR="0002288C" w:rsidRPr="00BB423B">
        <w:rPr>
          <w:rFonts w:ascii="Arial" w:hAnsi="Arial" w:cs="Arial"/>
          <w:sz w:val="20"/>
          <w:szCs w:val="20"/>
        </w:rPr>
        <w:t xml:space="preserve"> de los</w:t>
      </w:r>
      <w:r w:rsidR="009A4376" w:rsidRPr="00BB423B">
        <w:rPr>
          <w:rFonts w:ascii="Arial" w:hAnsi="Arial" w:cs="Arial"/>
          <w:sz w:val="20"/>
          <w:szCs w:val="20"/>
        </w:rPr>
        <w:t xml:space="preserve"> presente</w:t>
      </w:r>
      <w:r w:rsidR="0002288C" w:rsidRPr="00BB423B">
        <w:rPr>
          <w:rFonts w:ascii="Arial" w:hAnsi="Arial" w:cs="Arial"/>
          <w:sz w:val="20"/>
          <w:szCs w:val="20"/>
        </w:rPr>
        <w:t>s</w:t>
      </w:r>
      <w:r w:rsidR="009A4376" w:rsidRPr="00BB423B">
        <w:rPr>
          <w:rFonts w:ascii="Arial" w:hAnsi="Arial" w:cs="Arial"/>
          <w:sz w:val="20"/>
          <w:szCs w:val="20"/>
        </w:rPr>
        <w:t xml:space="preserve"> Lineamiento</w:t>
      </w:r>
      <w:r w:rsidR="0002288C" w:rsidRPr="00BB423B">
        <w:rPr>
          <w:rFonts w:ascii="Arial" w:hAnsi="Arial" w:cs="Arial"/>
          <w:sz w:val="20"/>
          <w:szCs w:val="20"/>
        </w:rPr>
        <w:t>s</w:t>
      </w:r>
      <w:r w:rsidR="001F5A96" w:rsidRPr="00BB423B">
        <w:rPr>
          <w:rFonts w:ascii="Arial" w:hAnsi="Arial" w:cs="Arial"/>
          <w:sz w:val="20"/>
          <w:szCs w:val="20"/>
        </w:rPr>
        <w:t>.</w:t>
      </w:r>
    </w:p>
    <w:p w14:paraId="4EFF5A61" w14:textId="0E145C14" w:rsidR="00491276" w:rsidRPr="00BB423B" w:rsidRDefault="00491276">
      <w:pPr>
        <w:jc w:val="both"/>
        <w:rPr>
          <w:rFonts w:ascii="Arial" w:hAnsi="Arial" w:cs="Arial"/>
          <w:sz w:val="20"/>
          <w:szCs w:val="20"/>
        </w:rPr>
      </w:pPr>
      <w:r w:rsidRPr="00BB423B">
        <w:rPr>
          <w:rFonts w:ascii="Arial" w:hAnsi="Arial" w:cs="Arial"/>
          <w:sz w:val="20"/>
          <w:szCs w:val="20"/>
        </w:rPr>
        <w:t>Adicionalmente en términos del artículo 312 numeral 2, del Reglamento de Elecciones esta Comisión dará aviso al INE, tres días antes previos al debate.</w:t>
      </w:r>
    </w:p>
    <w:p w14:paraId="0000004C" w14:textId="2553F589" w:rsidR="00FE7CA0" w:rsidRPr="00BB423B" w:rsidRDefault="00467136">
      <w:pPr>
        <w:spacing w:line="240" w:lineRule="auto"/>
        <w:jc w:val="both"/>
        <w:rPr>
          <w:rFonts w:ascii="Arial" w:eastAsia="Times New Roman" w:hAnsi="Arial" w:cs="Arial"/>
          <w:sz w:val="20"/>
          <w:szCs w:val="20"/>
        </w:rPr>
      </w:pPr>
      <w:r w:rsidRPr="00BB423B">
        <w:rPr>
          <w:rFonts w:ascii="Arial" w:hAnsi="Arial" w:cs="Arial"/>
          <w:b/>
          <w:color w:val="000000"/>
          <w:sz w:val="20"/>
          <w:szCs w:val="20"/>
        </w:rPr>
        <w:t>Artículo 1</w:t>
      </w:r>
      <w:r w:rsidR="00D63EDE" w:rsidRPr="00BB423B">
        <w:rPr>
          <w:rFonts w:ascii="Arial" w:hAnsi="Arial" w:cs="Arial"/>
          <w:b/>
          <w:color w:val="000000"/>
          <w:sz w:val="20"/>
          <w:szCs w:val="20"/>
        </w:rPr>
        <w:t>5</w:t>
      </w:r>
      <w:r w:rsidRPr="00BB423B">
        <w:rPr>
          <w:rFonts w:ascii="Arial" w:hAnsi="Arial" w:cs="Arial"/>
          <w:b/>
          <w:color w:val="000000"/>
          <w:sz w:val="20"/>
          <w:szCs w:val="20"/>
        </w:rPr>
        <w:t>. Formato.</w:t>
      </w:r>
    </w:p>
    <w:p w14:paraId="0000004D" w14:textId="62EC83C6" w:rsidR="00FE7CA0" w:rsidRPr="00BB423B" w:rsidRDefault="00467136">
      <w:pPr>
        <w:numPr>
          <w:ilvl w:val="0"/>
          <w:numId w:val="5"/>
        </w:numPr>
        <w:spacing w:line="240" w:lineRule="auto"/>
        <w:jc w:val="both"/>
        <w:rPr>
          <w:rFonts w:ascii="Arial" w:hAnsi="Arial" w:cs="Arial"/>
          <w:color w:val="000000"/>
          <w:sz w:val="20"/>
          <w:szCs w:val="20"/>
        </w:rPr>
      </w:pPr>
      <w:r w:rsidRPr="00BB423B">
        <w:rPr>
          <w:rFonts w:ascii="Arial" w:hAnsi="Arial" w:cs="Arial"/>
          <w:color w:val="000000"/>
          <w:sz w:val="20"/>
          <w:szCs w:val="20"/>
        </w:rPr>
        <w:t xml:space="preserve">Los foros de debate se realizarán por cargo, </w:t>
      </w:r>
      <w:r w:rsidR="000E0B34" w:rsidRPr="00BB423B">
        <w:rPr>
          <w:rFonts w:ascii="Arial" w:hAnsi="Arial" w:cs="Arial"/>
          <w:color w:val="000000"/>
          <w:sz w:val="20"/>
          <w:szCs w:val="20"/>
        </w:rPr>
        <w:t>materia de especialización</w:t>
      </w:r>
      <w:r w:rsidRPr="00BB423B">
        <w:rPr>
          <w:rFonts w:ascii="Arial" w:hAnsi="Arial" w:cs="Arial"/>
          <w:color w:val="000000"/>
          <w:sz w:val="20"/>
          <w:szCs w:val="20"/>
        </w:rPr>
        <w:t xml:space="preserve"> y género, asegurándose la equidad de condiciones. Estos se realizarán de forma virtual, utilizando un formato estructurado que permita a las personas candidatas intervenir de manera clara y organizada.</w:t>
      </w:r>
    </w:p>
    <w:p w14:paraId="6FE4A140" w14:textId="7285D661" w:rsidR="00A115AF" w:rsidRPr="00BB423B" w:rsidRDefault="00A115AF" w:rsidP="00A115AF">
      <w:pPr>
        <w:pStyle w:val="Prrafodelista"/>
        <w:numPr>
          <w:ilvl w:val="0"/>
          <w:numId w:val="5"/>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El número máximo de participantes en cada foro de debates se</w:t>
      </w:r>
      <w:r w:rsidR="00A67329" w:rsidRPr="00BB423B">
        <w:rPr>
          <w:rFonts w:ascii="Arial" w:hAnsi="Arial" w:cs="Arial"/>
          <w:color w:val="000000"/>
          <w:sz w:val="20"/>
          <w:szCs w:val="20"/>
        </w:rPr>
        <w:t xml:space="preserve"> sugiere sea</w:t>
      </w:r>
      <w:r w:rsidRPr="00BB423B">
        <w:rPr>
          <w:rFonts w:ascii="Arial" w:hAnsi="Arial" w:cs="Arial"/>
          <w:color w:val="000000"/>
          <w:sz w:val="20"/>
          <w:szCs w:val="20"/>
        </w:rPr>
        <w:t xml:space="preserve"> de diez personas candidatas del mismo cargo, materia de especialización y género, de superarse este número deberán dividirse las candidaturas en los foros de debates que resulten.</w:t>
      </w:r>
    </w:p>
    <w:p w14:paraId="3F866F34" w14:textId="77777777" w:rsidR="00A115AF" w:rsidRPr="00BB423B" w:rsidRDefault="00A115AF" w:rsidP="00A115AF">
      <w:pPr>
        <w:pStyle w:val="Prrafodelista"/>
        <w:pBdr>
          <w:top w:val="nil"/>
          <w:left w:val="nil"/>
          <w:bottom w:val="nil"/>
          <w:right w:val="nil"/>
          <w:between w:val="nil"/>
        </w:pBdr>
        <w:spacing w:after="0" w:line="240" w:lineRule="auto"/>
        <w:jc w:val="both"/>
        <w:rPr>
          <w:rFonts w:ascii="Arial" w:hAnsi="Arial" w:cs="Arial"/>
          <w:color w:val="000000"/>
          <w:sz w:val="20"/>
          <w:szCs w:val="20"/>
        </w:rPr>
      </w:pPr>
    </w:p>
    <w:p w14:paraId="0000004E" w14:textId="43372295" w:rsidR="00FE7CA0" w:rsidRPr="00BB423B" w:rsidRDefault="005E5C78" w:rsidP="00E64238">
      <w:pPr>
        <w:numPr>
          <w:ilvl w:val="0"/>
          <w:numId w:val="5"/>
        </w:numPr>
        <w:spacing w:line="240" w:lineRule="auto"/>
        <w:jc w:val="both"/>
        <w:rPr>
          <w:rFonts w:ascii="Arial" w:hAnsi="Arial" w:cs="Arial"/>
          <w:color w:val="000000"/>
          <w:sz w:val="20"/>
          <w:szCs w:val="20"/>
        </w:rPr>
      </w:pPr>
      <w:r w:rsidRPr="00BB423B">
        <w:rPr>
          <w:rFonts w:ascii="Arial" w:hAnsi="Arial" w:cs="Arial"/>
          <w:color w:val="000000"/>
          <w:sz w:val="20"/>
          <w:szCs w:val="20"/>
        </w:rPr>
        <w:t xml:space="preserve">Se sugiere que el </w:t>
      </w:r>
      <w:r w:rsidR="00467136" w:rsidRPr="00BB423B">
        <w:rPr>
          <w:rFonts w:ascii="Arial" w:hAnsi="Arial" w:cs="Arial"/>
          <w:color w:val="000000"/>
          <w:sz w:val="20"/>
          <w:szCs w:val="20"/>
        </w:rPr>
        <w:t xml:space="preserve">tiempo de </w:t>
      </w:r>
      <w:r w:rsidR="001C75D7" w:rsidRPr="00BB423B">
        <w:rPr>
          <w:rFonts w:ascii="Arial" w:hAnsi="Arial" w:cs="Arial"/>
          <w:color w:val="000000"/>
          <w:sz w:val="20"/>
          <w:szCs w:val="20"/>
        </w:rPr>
        <w:t>duración total de cada foro</w:t>
      </w:r>
      <w:r w:rsidR="00467136" w:rsidRPr="00BB423B">
        <w:rPr>
          <w:rFonts w:ascii="Arial" w:hAnsi="Arial" w:cs="Arial"/>
          <w:color w:val="000000"/>
          <w:sz w:val="20"/>
          <w:szCs w:val="20"/>
        </w:rPr>
        <w:t xml:space="preserve"> no </w:t>
      </w:r>
      <w:r w:rsidR="001C75D7" w:rsidRPr="00BB423B">
        <w:rPr>
          <w:rFonts w:ascii="Arial" w:hAnsi="Arial" w:cs="Arial"/>
          <w:color w:val="000000"/>
          <w:sz w:val="20"/>
          <w:szCs w:val="20"/>
        </w:rPr>
        <w:t>sea mayor</w:t>
      </w:r>
      <w:r w:rsidR="00467136" w:rsidRPr="00BB423B">
        <w:rPr>
          <w:rFonts w:ascii="Arial" w:hAnsi="Arial" w:cs="Arial"/>
          <w:color w:val="000000"/>
          <w:sz w:val="20"/>
          <w:szCs w:val="20"/>
        </w:rPr>
        <w:t xml:space="preserve"> de 120 minutos, cada persona candidata contará con tiempos </w:t>
      </w:r>
      <w:r w:rsidR="00E64238" w:rsidRPr="00BB423B">
        <w:rPr>
          <w:rFonts w:ascii="Arial" w:hAnsi="Arial" w:cs="Arial"/>
          <w:color w:val="000000"/>
          <w:sz w:val="20"/>
          <w:szCs w:val="20"/>
        </w:rPr>
        <w:t xml:space="preserve">iguales, aparecerá un cronómetro visible en pantalla todo el tiempo, para asegurar que tengan </w:t>
      </w:r>
      <w:r w:rsidR="00E3039C" w:rsidRPr="00BB423B">
        <w:rPr>
          <w:rFonts w:ascii="Arial" w:hAnsi="Arial" w:cs="Arial"/>
          <w:color w:val="000000"/>
          <w:sz w:val="20"/>
          <w:szCs w:val="20"/>
        </w:rPr>
        <w:t>el mismo tiempo de intervención. La duración podrá variar de acuerdo al total de confirmaciones recibidas.</w:t>
      </w:r>
    </w:p>
    <w:p w14:paraId="0000004F" w14:textId="77777777" w:rsidR="00FE7CA0" w:rsidRPr="00BB423B" w:rsidRDefault="00467136">
      <w:pPr>
        <w:numPr>
          <w:ilvl w:val="0"/>
          <w:numId w:val="5"/>
        </w:numPr>
        <w:spacing w:line="240" w:lineRule="auto"/>
        <w:jc w:val="both"/>
        <w:rPr>
          <w:rFonts w:ascii="Arial" w:hAnsi="Arial" w:cs="Arial"/>
          <w:color w:val="000000"/>
          <w:sz w:val="20"/>
          <w:szCs w:val="20"/>
        </w:rPr>
      </w:pPr>
      <w:r w:rsidRPr="00BB423B">
        <w:rPr>
          <w:rFonts w:ascii="Arial" w:hAnsi="Arial" w:cs="Arial"/>
          <w:color w:val="000000"/>
          <w:sz w:val="20"/>
          <w:szCs w:val="20"/>
        </w:rPr>
        <w:t>La estructura será definid</w:t>
      </w:r>
      <w:r w:rsidRPr="00BB423B">
        <w:rPr>
          <w:rFonts w:ascii="Arial" w:hAnsi="Arial" w:cs="Arial"/>
          <w:sz w:val="20"/>
          <w:szCs w:val="20"/>
        </w:rPr>
        <w:t>a</w:t>
      </w:r>
      <w:r w:rsidRPr="00BB423B">
        <w:rPr>
          <w:rFonts w:ascii="Arial" w:hAnsi="Arial" w:cs="Arial"/>
          <w:color w:val="000000"/>
          <w:sz w:val="20"/>
          <w:szCs w:val="20"/>
        </w:rPr>
        <w:t xml:space="preserve"> y notificad</w:t>
      </w:r>
      <w:r w:rsidRPr="00BB423B">
        <w:rPr>
          <w:rFonts w:ascii="Arial" w:hAnsi="Arial" w:cs="Arial"/>
          <w:sz w:val="20"/>
          <w:szCs w:val="20"/>
        </w:rPr>
        <w:t>a</w:t>
      </w:r>
      <w:r w:rsidRPr="00BB423B">
        <w:rPr>
          <w:rFonts w:ascii="Arial" w:hAnsi="Arial" w:cs="Arial"/>
          <w:color w:val="000000"/>
          <w:sz w:val="20"/>
          <w:szCs w:val="20"/>
        </w:rPr>
        <w:t xml:space="preserve"> previament</w:t>
      </w:r>
      <w:r w:rsidRPr="00BB423B">
        <w:rPr>
          <w:rFonts w:ascii="Arial" w:hAnsi="Arial" w:cs="Arial"/>
          <w:sz w:val="20"/>
          <w:szCs w:val="20"/>
        </w:rPr>
        <w:t xml:space="preserve">e </w:t>
      </w:r>
      <w:r w:rsidRPr="00BB423B">
        <w:rPr>
          <w:rFonts w:ascii="Arial" w:hAnsi="Arial" w:cs="Arial"/>
          <w:color w:val="000000"/>
          <w:sz w:val="20"/>
          <w:szCs w:val="20"/>
        </w:rPr>
        <w:t>a las candidatas y candidatos con al menos cinco días hábiles de anticipación.</w:t>
      </w:r>
    </w:p>
    <w:p w14:paraId="00000050" w14:textId="6F56318A" w:rsidR="00FE7CA0" w:rsidRPr="00BB423B" w:rsidRDefault="00467136">
      <w:pPr>
        <w:numPr>
          <w:ilvl w:val="0"/>
          <w:numId w:val="5"/>
        </w:numPr>
        <w:pBdr>
          <w:top w:val="nil"/>
          <w:left w:val="nil"/>
          <w:bottom w:val="nil"/>
          <w:right w:val="nil"/>
          <w:between w:val="nil"/>
        </w:pBdr>
        <w:spacing w:after="0"/>
        <w:jc w:val="both"/>
        <w:rPr>
          <w:rFonts w:ascii="Arial" w:hAnsi="Arial" w:cs="Arial"/>
          <w:color w:val="000000"/>
          <w:sz w:val="20"/>
          <w:szCs w:val="20"/>
        </w:rPr>
      </w:pPr>
      <w:r w:rsidRPr="00BB423B">
        <w:rPr>
          <w:rFonts w:ascii="Arial" w:hAnsi="Arial" w:cs="Arial"/>
          <w:sz w:val="20"/>
          <w:szCs w:val="20"/>
        </w:rPr>
        <w:lastRenderedPageBreak/>
        <w:t>Todos los</w:t>
      </w:r>
      <w:r w:rsidRPr="00BB423B">
        <w:rPr>
          <w:rFonts w:ascii="Arial" w:hAnsi="Arial" w:cs="Arial"/>
          <w:color w:val="000000"/>
          <w:sz w:val="20"/>
          <w:szCs w:val="20"/>
        </w:rPr>
        <w:t xml:space="preserve"> foros de </w:t>
      </w:r>
      <w:r w:rsidRPr="00BB423B">
        <w:rPr>
          <w:rFonts w:ascii="Arial" w:hAnsi="Arial" w:cs="Arial"/>
          <w:sz w:val="20"/>
          <w:szCs w:val="20"/>
        </w:rPr>
        <w:t>debate</w:t>
      </w:r>
      <w:r w:rsidRPr="00BB423B">
        <w:rPr>
          <w:rFonts w:ascii="Arial" w:hAnsi="Arial" w:cs="Arial"/>
          <w:color w:val="000000"/>
          <w:sz w:val="20"/>
          <w:szCs w:val="20"/>
        </w:rPr>
        <w:t xml:space="preserve"> deberán contar co</w:t>
      </w:r>
      <w:r w:rsidRPr="00BB423B">
        <w:rPr>
          <w:rFonts w:ascii="Arial" w:hAnsi="Arial" w:cs="Arial"/>
          <w:sz w:val="20"/>
          <w:szCs w:val="20"/>
        </w:rPr>
        <w:t>n el apoyo de una persona intérprete de lengua de señas mexicana, quien se encargará de interpretar las intervenciones de las y los participantes y de la moderación.</w:t>
      </w:r>
    </w:p>
    <w:p w14:paraId="58B767C7" w14:textId="77777777" w:rsidR="000E0B34" w:rsidRPr="00BB423B" w:rsidRDefault="000E0B34" w:rsidP="00A115AF">
      <w:pPr>
        <w:pBdr>
          <w:top w:val="nil"/>
          <w:left w:val="nil"/>
          <w:bottom w:val="nil"/>
          <w:right w:val="nil"/>
          <w:between w:val="nil"/>
        </w:pBdr>
        <w:spacing w:after="0"/>
        <w:ind w:left="720"/>
        <w:jc w:val="both"/>
        <w:rPr>
          <w:rFonts w:ascii="Arial" w:hAnsi="Arial" w:cs="Arial"/>
          <w:color w:val="000000"/>
          <w:sz w:val="20"/>
          <w:szCs w:val="20"/>
        </w:rPr>
      </w:pPr>
    </w:p>
    <w:p w14:paraId="75E014CF" w14:textId="7E6EDAEA" w:rsidR="005721EE" w:rsidRPr="00BB423B" w:rsidRDefault="005721EE" w:rsidP="005721EE">
      <w:pPr>
        <w:spacing w:line="240" w:lineRule="auto"/>
        <w:jc w:val="both"/>
        <w:rPr>
          <w:rFonts w:ascii="Arial" w:eastAsia="Times New Roman" w:hAnsi="Arial" w:cs="Arial"/>
          <w:sz w:val="20"/>
          <w:szCs w:val="20"/>
        </w:rPr>
      </w:pPr>
      <w:r w:rsidRPr="00BB423B">
        <w:rPr>
          <w:rFonts w:ascii="Arial" w:hAnsi="Arial" w:cs="Arial"/>
          <w:b/>
          <w:color w:val="000000"/>
          <w:sz w:val="20"/>
          <w:szCs w:val="20"/>
        </w:rPr>
        <w:t>Artículo 1</w:t>
      </w:r>
      <w:r w:rsidR="00D63EDE" w:rsidRPr="00BB423B">
        <w:rPr>
          <w:rFonts w:ascii="Arial" w:hAnsi="Arial" w:cs="Arial"/>
          <w:b/>
          <w:color w:val="000000"/>
          <w:sz w:val="20"/>
          <w:szCs w:val="20"/>
        </w:rPr>
        <w:t>6</w:t>
      </w:r>
      <w:r w:rsidRPr="00BB423B">
        <w:rPr>
          <w:rFonts w:ascii="Arial" w:hAnsi="Arial" w:cs="Arial"/>
          <w:b/>
          <w:color w:val="000000"/>
          <w:sz w:val="20"/>
          <w:szCs w:val="20"/>
        </w:rPr>
        <w:t>. Estructura.</w:t>
      </w:r>
    </w:p>
    <w:p w14:paraId="00000054" w14:textId="77777777" w:rsidR="00FE7CA0" w:rsidRPr="00BB423B" w:rsidRDefault="00467136" w:rsidP="005721EE">
      <w:pPr>
        <w:pBdr>
          <w:top w:val="nil"/>
          <w:left w:val="nil"/>
          <w:bottom w:val="nil"/>
          <w:right w:val="nil"/>
          <w:between w:val="nil"/>
        </w:pBdr>
        <w:spacing w:after="0"/>
        <w:jc w:val="both"/>
        <w:rPr>
          <w:rFonts w:ascii="Arial" w:hAnsi="Arial" w:cs="Arial"/>
          <w:color w:val="000000"/>
          <w:sz w:val="20"/>
          <w:szCs w:val="20"/>
        </w:rPr>
      </w:pPr>
      <w:r w:rsidRPr="00BB423B">
        <w:rPr>
          <w:rFonts w:ascii="Arial" w:hAnsi="Arial" w:cs="Arial"/>
          <w:color w:val="000000"/>
          <w:sz w:val="20"/>
          <w:szCs w:val="20"/>
        </w:rPr>
        <w:t>Los foros de debate, tendrán la siguiente estructura:</w:t>
      </w:r>
    </w:p>
    <w:p w14:paraId="00000055" w14:textId="77777777" w:rsidR="00FE7CA0" w:rsidRPr="00BB423B" w:rsidRDefault="00FE7CA0">
      <w:pPr>
        <w:pBdr>
          <w:top w:val="nil"/>
          <w:left w:val="nil"/>
          <w:bottom w:val="nil"/>
          <w:right w:val="nil"/>
          <w:between w:val="nil"/>
        </w:pBdr>
        <w:spacing w:after="0"/>
        <w:ind w:left="1276"/>
        <w:rPr>
          <w:rFonts w:ascii="Arial" w:hAnsi="Arial" w:cs="Arial"/>
          <w:color w:val="000000"/>
          <w:sz w:val="20"/>
          <w:szCs w:val="20"/>
        </w:rPr>
      </w:pPr>
    </w:p>
    <w:p w14:paraId="00000056" w14:textId="45A8D3EB" w:rsidR="00FE7CA0" w:rsidRPr="00BB423B" w:rsidRDefault="00467136">
      <w:pPr>
        <w:numPr>
          <w:ilvl w:val="0"/>
          <w:numId w:val="1"/>
        </w:numPr>
        <w:pBdr>
          <w:top w:val="nil"/>
          <w:left w:val="nil"/>
          <w:bottom w:val="nil"/>
          <w:right w:val="nil"/>
          <w:between w:val="nil"/>
        </w:pBdr>
        <w:spacing w:after="0" w:line="240" w:lineRule="auto"/>
        <w:ind w:left="1276"/>
        <w:jc w:val="both"/>
        <w:rPr>
          <w:rFonts w:ascii="Arial" w:hAnsi="Arial" w:cs="Arial"/>
          <w:b/>
          <w:color w:val="000000"/>
          <w:sz w:val="20"/>
          <w:szCs w:val="20"/>
        </w:rPr>
      </w:pPr>
      <w:r w:rsidRPr="00BB423B">
        <w:rPr>
          <w:rFonts w:ascii="Arial" w:hAnsi="Arial" w:cs="Arial"/>
          <w:b/>
          <w:color w:val="000000"/>
          <w:sz w:val="20"/>
          <w:szCs w:val="20"/>
        </w:rPr>
        <w:t xml:space="preserve">Bienvenida. - </w:t>
      </w:r>
      <w:r w:rsidRPr="00BB423B">
        <w:rPr>
          <w:rFonts w:ascii="Arial" w:hAnsi="Arial" w:cs="Arial"/>
          <w:color w:val="000000"/>
          <w:sz w:val="20"/>
          <w:szCs w:val="20"/>
        </w:rPr>
        <w:t>Las personas moderadoras de los foros</w:t>
      </w:r>
      <w:r w:rsidRPr="00BB423B">
        <w:rPr>
          <w:rFonts w:ascii="Arial" w:hAnsi="Arial" w:cs="Arial"/>
          <w:sz w:val="20"/>
          <w:szCs w:val="20"/>
        </w:rPr>
        <w:t xml:space="preserve"> de debate</w:t>
      </w:r>
      <w:r w:rsidRPr="00BB423B">
        <w:rPr>
          <w:rFonts w:ascii="Arial" w:hAnsi="Arial" w:cs="Arial"/>
          <w:color w:val="000000"/>
          <w:sz w:val="20"/>
          <w:szCs w:val="20"/>
        </w:rPr>
        <w:t xml:space="preserve"> darán la bienvenida a </w:t>
      </w:r>
      <w:r w:rsidR="00A52EB9" w:rsidRPr="00BB423B">
        <w:rPr>
          <w:rFonts w:ascii="Arial" w:hAnsi="Arial" w:cs="Arial"/>
          <w:color w:val="000000"/>
          <w:sz w:val="20"/>
          <w:szCs w:val="20"/>
        </w:rPr>
        <w:t>quienes participan</w:t>
      </w:r>
      <w:r w:rsidRPr="00BB423B">
        <w:rPr>
          <w:rFonts w:ascii="Arial" w:hAnsi="Arial" w:cs="Arial"/>
          <w:color w:val="000000"/>
          <w:sz w:val="20"/>
          <w:szCs w:val="20"/>
        </w:rPr>
        <w:t xml:space="preserve"> y al público que esté siguiendo la transmisión del eve</w:t>
      </w:r>
      <w:r w:rsidRPr="00BB423B">
        <w:rPr>
          <w:rFonts w:ascii="Arial" w:hAnsi="Arial" w:cs="Arial"/>
          <w:sz w:val="20"/>
          <w:szCs w:val="20"/>
        </w:rPr>
        <w:t xml:space="preserve">nto y </w:t>
      </w:r>
      <w:r w:rsidRPr="00BB423B">
        <w:rPr>
          <w:rFonts w:ascii="Arial" w:hAnsi="Arial" w:cs="Arial"/>
          <w:color w:val="000000"/>
          <w:sz w:val="20"/>
          <w:szCs w:val="20"/>
        </w:rPr>
        <w:t>explicarán la dinámica.</w:t>
      </w:r>
    </w:p>
    <w:p w14:paraId="00000057" w14:textId="15D9AAD6" w:rsidR="00FE7CA0" w:rsidRPr="00BB423B" w:rsidRDefault="00467136">
      <w:pPr>
        <w:numPr>
          <w:ilvl w:val="0"/>
          <w:numId w:val="1"/>
        </w:numPr>
        <w:pBdr>
          <w:top w:val="nil"/>
          <w:left w:val="nil"/>
          <w:bottom w:val="nil"/>
          <w:right w:val="nil"/>
          <w:between w:val="nil"/>
        </w:pBdr>
        <w:spacing w:after="0" w:line="240" w:lineRule="auto"/>
        <w:ind w:left="1276"/>
        <w:jc w:val="both"/>
        <w:rPr>
          <w:rFonts w:ascii="Arial" w:hAnsi="Arial" w:cs="Arial"/>
          <w:b/>
          <w:color w:val="000000"/>
          <w:sz w:val="20"/>
          <w:szCs w:val="20"/>
        </w:rPr>
      </w:pPr>
      <w:r w:rsidRPr="00BB423B">
        <w:rPr>
          <w:rFonts w:ascii="Arial" w:hAnsi="Arial" w:cs="Arial"/>
          <w:b/>
          <w:color w:val="000000"/>
          <w:sz w:val="20"/>
          <w:szCs w:val="20"/>
        </w:rPr>
        <w:t xml:space="preserve">Presentación: </w:t>
      </w:r>
      <w:r w:rsidRPr="00BB423B">
        <w:rPr>
          <w:rFonts w:ascii="Arial" w:hAnsi="Arial" w:cs="Arial"/>
          <w:color w:val="000000"/>
          <w:sz w:val="20"/>
          <w:szCs w:val="20"/>
        </w:rPr>
        <w:t>Las personas moderadoras harán una breve presentación de cada participante</w:t>
      </w:r>
      <w:r w:rsidR="005721EE" w:rsidRPr="00BB423B">
        <w:rPr>
          <w:rFonts w:ascii="Arial" w:hAnsi="Arial" w:cs="Arial"/>
          <w:color w:val="000000"/>
          <w:sz w:val="20"/>
          <w:szCs w:val="20"/>
        </w:rPr>
        <w:t xml:space="preserve"> conforme al orden sorteado previamente</w:t>
      </w:r>
      <w:r w:rsidRPr="00BB423B">
        <w:rPr>
          <w:rFonts w:ascii="Arial" w:hAnsi="Arial" w:cs="Arial"/>
          <w:color w:val="000000"/>
          <w:sz w:val="20"/>
          <w:szCs w:val="20"/>
        </w:rPr>
        <w:t xml:space="preserve">, seguidamente procederán a darles el uso de la voz para </w:t>
      </w:r>
      <w:r w:rsidR="005721EE" w:rsidRPr="00BB423B">
        <w:rPr>
          <w:rFonts w:ascii="Arial" w:hAnsi="Arial" w:cs="Arial"/>
          <w:color w:val="000000"/>
          <w:sz w:val="20"/>
          <w:szCs w:val="20"/>
        </w:rPr>
        <w:t>dar inicio a las rondas de intervención</w:t>
      </w:r>
      <w:r w:rsidRPr="00BB423B">
        <w:rPr>
          <w:rFonts w:ascii="Arial" w:hAnsi="Arial" w:cs="Arial"/>
          <w:color w:val="000000"/>
          <w:sz w:val="20"/>
          <w:szCs w:val="20"/>
        </w:rPr>
        <w:t>.</w:t>
      </w:r>
    </w:p>
    <w:p w14:paraId="00000058" w14:textId="79072D8E" w:rsidR="00FE7CA0" w:rsidRPr="00BB423B" w:rsidRDefault="00467136">
      <w:pPr>
        <w:numPr>
          <w:ilvl w:val="0"/>
          <w:numId w:val="1"/>
        </w:numPr>
        <w:pBdr>
          <w:top w:val="nil"/>
          <w:left w:val="nil"/>
          <w:bottom w:val="nil"/>
          <w:right w:val="nil"/>
          <w:between w:val="nil"/>
        </w:pBdr>
        <w:spacing w:after="0" w:line="240" w:lineRule="auto"/>
        <w:ind w:left="1276"/>
        <w:jc w:val="both"/>
        <w:rPr>
          <w:rFonts w:ascii="Arial" w:hAnsi="Arial" w:cs="Arial"/>
          <w:b/>
          <w:color w:val="000000"/>
          <w:sz w:val="20"/>
          <w:szCs w:val="20"/>
        </w:rPr>
      </w:pPr>
      <w:r w:rsidRPr="00BB423B">
        <w:rPr>
          <w:rFonts w:ascii="Arial" w:hAnsi="Arial" w:cs="Arial"/>
          <w:b/>
          <w:color w:val="000000"/>
          <w:sz w:val="20"/>
          <w:szCs w:val="20"/>
        </w:rPr>
        <w:t xml:space="preserve">Rondas de intervención: </w:t>
      </w:r>
      <w:r w:rsidRPr="00BB423B">
        <w:rPr>
          <w:rFonts w:ascii="Arial" w:hAnsi="Arial" w:cs="Arial"/>
          <w:color w:val="000000"/>
          <w:sz w:val="20"/>
          <w:szCs w:val="20"/>
        </w:rPr>
        <w:t xml:space="preserve">Cada participante dispondrá de un tiempo determinado para exponer sus ideas en </w:t>
      </w:r>
      <w:r w:rsidR="00DD0956" w:rsidRPr="00BB423B">
        <w:rPr>
          <w:rFonts w:ascii="Arial" w:hAnsi="Arial" w:cs="Arial"/>
          <w:color w:val="000000"/>
          <w:sz w:val="20"/>
          <w:szCs w:val="20"/>
        </w:rPr>
        <w:t xml:space="preserve">tres </w:t>
      </w:r>
      <w:r w:rsidRPr="00BB423B">
        <w:rPr>
          <w:rFonts w:ascii="Arial" w:hAnsi="Arial" w:cs="Arial"/>
          <w:color w:val="000000"/>
          <w:sz w:val="20"/>
          <w:szCs w:val="20"/>
        </w:rPr>
        <w:t>rondas que podrán abordar aspectos como su trayectoria profes</w:t>
      </w:r>
      <w:r w:rsidR="005721EE" w:rsidRPr="00BB423B">
        <w:rPr>
          <w:rFonts w:ascii="Arial" w:hAnsi="Arial" w:cs="Arial"/>
          <w:color w:val="000000"/>
          <w:sz w:val="20"/>
          <w:szCs w:val="20"/>
        </w:rPr>
        <w:t xml:space="preserve">ional, motivación y propuestas </w:t>
      </w:r>
      <w:r w:rsidRPr="00BB423B">
        <w:rPr>
          <w:rFonts w:ascii="Arial" w:hAnsi="Arial" w:cs="Arial"/>
          <w:color w:val="000000"/>
          <w:sz w:val="20"/>
          <w:szCs w:val="20"/>
        </w:rPr>
        <w:t>en c</w:t>
      </w:r>
      <w:r w:rsidR="00B40430" w:rsidRPr="00BB423B">
        <w:rPr>
          <w:rFonts w:ascii="Arial" w:hAnsi="Arial" w:cs="Arial"/>
          <w:color w:val="000000"/>
          <w:sz w:val="20"/>
          <w:szCs w:val="20"/>
        </w:rPr>
        <w:t>iertos temas de su especialidad, así como su mensaje final.</w:t>
      </w:r>
    </w:p>
    <w:p w14:paraId="0000005A" w14:textId="54DAD8A1" w:rsidR="00FE7CA0" w:rsidRPr="00BB423B" w:rsidRDefault="00467136">
      <w:pPr>
        <w:numPr>
          <w:ilvl w:val="0"/>
          <w:numId w:val="1"/>
        </w:numPr>
        <w:pBdr>
          <w:top w:val="nil"/>
          <w:left w:val="nil"/>
          <w:bottom w:val="nil"/>
          <w:right w:val="nil"/>
          <w:between w:val="nil"/>
        </w:pBdr>
        <w:spacing w:after="0" w:line="240" w:lineRule="auto"/>
        <w:ind w:left="1276"/>
        <w:jc w:val="both"/>
        <w:rPr>
          <w:rFonts w:ascii="Arial" w:hAnsi="Arial" w:cs="Arial"/>
          <w:b/>
          <w:color w:val="000000"/>
          <w:sz w:val="20"/>
          <w:szCs w:val="20"/>
        </w:rPr>
      </w:pPr>
      <w:r w:rsidRPr="00BB423B">
        <w:rPr>
          <w:rFonts w:ascii="Arial" w:hAnsi="Arial" w:cs="Arial"/>
          <w:b/>
          <w:color w:val="000000"/>
          <w:sz w:val="20"/>
          <w:szCs w:val="20"/>
        </w:rPr>
        <w:t xml:space="preserve">Cierre: </w:t>
      </w:r>
      <w:r w:rsidR="00B40430" w:rsidRPr="00BB423B">
        <w:rPr>
          <w:rFonts w:ascii="Arial" w:hAnsi="Arial" w:cs="Arial"/>
          <w:color w:val="000000"/>
          <w:sz w:val="20"/>
          <w:szCs w:val="20"/>
        </w:rPr>
        <w:t>Des</w:t>
      </w:r>
      <w:r w:rsidRPr="00BB423B">
        <w:rPr>
          <w:rFonts w:ascii="Arial" w:hAnsi="Arial" w:cs="Arial"/>
          <w:color w:val="000000"/>
          <w:sz w:val="20"/>
          <w:szCs w:val="20"/>
        </w:rPr>
        <w:t>pedida y agradecimiento por parte de las personas moderadoras.</w:t>
      </w:r>
    </w:p>
    <w:p w14:paraId="6AB589ED" w14:textId="69C7B38B" w:rsidR="000352DB" w:rsidRPr="00BB423B" w:rsidRDefault="000352DB" w:rsidP="000352DB">
      <w:pPr>
        <w:pBdr>
          <w:top w:val="nil"/>
          <w:left w:val="nil"/>
          <w:bottom w:val="nil"/>
          <w:right w:val="nil"/>
          <w:between w:val="nil"/>
        </w:pBdr>
        <w:spacing w:after="0" w:line="240" w:lineRule="auto"/>
        <w:jc w:val="both"/>
        <w:rPr>
          <w:rFonts w:ascii="Arial" w:hAnsi="Arial" w:cs="Arial"/>
          <w:b/>
          <w:color w:val="000000"/>
          <w:sz w:val="20"/>
          <w:szCs w:val="20"/>
        </w:rPr>
      </w:pPr>
    </w:p>
    <w:p w14:paraId="2D3FC479" w14:textId="4266158A" w:rsidR="007B112D" w:rsidRPr="00BB423B" w:rsidRDefault="007B112D" w:rsidP="000352DB">
      <w:p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 xml:space="preserve">La intervención de los participantes </w:t>
      </w:r>
      <w:r w:rsidR="00D70965" w:rsidRPr="00BB423B">
        <w:rPr>
          <w:rFonts w:ascii="Arial" w:hAnsi="Arial" w:cs="Arial"/>
          <w:color w:val="000000"/>
          <w:sz w:val="20"/>
          <w:szCs w:val="20"/>
        </w:rPr>
        <w:t xml:space="preserve">en la primera ronda </w:t>
      </w:r>
      <w:r w:rsidRPr="00BB423B">
        <w:rPr>
          <w:rFonts w:ascii="Arial" w:hAnsi="Arial" w:cs="Arial"/>
          <w:color w:val="000000"/>
          <w:sz w:val="20"/>
          <w:szCs w:val="20"/>
        </w:rPr>
        <w:t xml:space="preserve">será </w:t>
      </w:r>
      <w:r w:rsidR="00D70965" w:rsidRPr="00BB423B">
        <w:rPr>
          <w:rFonts w:ascii="Arial" w:hAnsi="Arial" w:cs="Arial"/>
          <w:color w:val="000000"/>
          <w:sz w:val="20"/>
          <w:szCs w:val="20"/>
        </w:rPr>
        <w:t xml:space="preserve">conforme al sorteo efectuado y </w:t>
      </w:r>
      <w:r w:rsidRPr="00BB423B">
        <w:rPr>
          <w:rFonts w:ascii="Arial" w:hAnsi="Arial" w:cs="Arial"/>
          <w:color w:val="000000"/>
          <w:sz w:val="20"/>
          <w:szCs w:val="20"/>
        </w:rPr>
        <w:t>ro</w:t>
      </w:r>
      <w:r w:rsidR="00D70965" w:rsidRPr="00BB423B">
        <w:rPr>
          <w:rFonts w:ascii="Arial" w:hAnsi="Arial" w:cs="Arial"/>
          <w:color w:val="000000"/>
          <w:sz w:val="20"/>
          <w:szCs w:val="20"/>
        </w:rPr>
        <w:t>tativo en las siguientes,</w:t>
      </w:r>
      <w:r w:rsidRPr="00BB423B">
        <w:rPr>
          <w:rFonts w:ascii="Arial" w:hAnsi="Arial" w:cs="Arial"/>
          <w:color w:val="000000"/>
          <w:sz w:val="20"/>
          <w:szCs w:val="20"/>
        </w:rPr>
        <w:t xml:space="preserve"> </w:t>
      </w:r>
      <w:r w:rsidR="00D70965" w:rsidRPr="00BB423B">
        <w:rPr>
          <w:rFonts w:ascii="Arial" w:hAnsi="Arial" w:cs="Arial"/>
          <w:color w:val="000000"/>
          <w:sz w:val="20"/>
          <w:szCs w:val="20"/>
        </w:rPr>
        <w:t>de manera tal</w:t>
      </w:r>
      <w:r w:rsidRPr="00BB423B">
        <w:rPr>
          <w:rFonts w:ascii="Arial" w:hAnsi="Arial" w:cs="Arial"/>
          <w:color w:val="000000"/>
          <w:sz w:val="20"/>
          <w:szCs w:val="20"/>
        </w:rPr>
        <w:t xml:space="preserve"> </w:t>
      </w:r>
      <w:r w:rsidR="00D70965" w:rsidRPr="00BB423B">
        <w:rPr>
          <w:rFonts w:ascii="Arial" w:hAnsi="Arial" w:cs="Arial"/>
          <w:color w:val="000000"/>
          <w:sz w:val="20"/>
          <w:szCs w:val="20"/>
        </w:rPr>
        <w:t>que,</w:t>
      </w:r>
      <w:r w:rsidRPr="00BB423B">
        <w:rPr>
          <w:rFonts w:ascii="Arial" w:hAnsi="Arial" w:cs="Arial"/>
          <w:color w:val="000000"/>
          <w:sz w:val="20"/>
          <w:szCs w:val="20"/>
        </w:rPr>
        <w:t xml:space="preserve"> si en la primera ronda le corresponde por sorteo</w:t>
      </w:r>
      <w:r w:rsidR="00D70965" w:rsidRPr="00BB423B">
        <w:rPr>
          <w:rFonts w:ascii="Arial" w:hAnsi="Arial" w:cs="Arial"/>
          <w:color w:val="000000"/>
          <w:sz w:val="20"/>
          <w:szCs w:val="20"/>
        </w:rPr>
        <w:t xml:space="preserve"> ser</w:t>
      </w:r>
      <w:r w:rsidRPr="00BB423B">
        <w:rPr>
          <w:rFonts w:ascii="Arial" w:hAnsi="Arial" w:cs="Arial"/>
          <w:color w:val="000000"/>
          <w:sz w:val="20"/>
          <w:szCs w:val="20"/>
        </w:rPr>
        <w:t xml:space="preserve"> el número uno, en la siguiente el número dos sería el primero y así sucesivamente</w:t>
      </w:r>
      <w:r w:rsidR="00D70965" w:rsidRPr="00BB423B">
        <w:rPr>
          <w:rFonts w:ascii="Arial" w:hAnsi="Arial" w:cs="Arial"/>
          <w:color w:val="000000"/>
          <w:sz w:val="20"/>
          <w:szCs w:val="20"/>
        </w:rPr>
        <w:t>.</w:t>
      </w:r>
    </w:p>
    <w:p w14:paraId="6273F94F" w14:textId="77777777" w:rsidR="007B112D" w:rsidRPr="00BB423B" w:rsidRDefault="007B112D" w:rsidP="000352DB">
      <w:pPr>
        <w:pBdr>
          <w:top w:val="nil"/>
          <w:left w:val="nil"/>
          <w:bottom w:val="nil"/>
          <w:right w:val="nil"/>
          <w:between w:val="nil"/>
        </w:pBdr>
        <w:spacing w:after="0" w:line="240" w:lineRule="auto"/>
        <w:jc w:val="both"/>
        <w:rPr>
          <w:rFonts w:ascii="Arial" w:hAnsi="Arial" w:cs="Arial"/>
          <w:b/>
          <w:color w:val="000000"/>
          <w:sz w:val="20"/>
          <w:szCs w:val="20"/>
        </w:rPr>
      </w:pPr>
    </w:p>
    <w:p w14:paraId="6A3352BD" w14:textId="74FDB0DC" w:rsidR="00E60C7C" w:rsidRPr="00BB423B" w:rsidRDefault="00E60C7C" w:rsidP="00E60C7C">
      <w:pPr>
        <w:jc w:val="both"/>
        <w:rPr>
          <w:rFonts w:ascii="Arial" w:hAnsi="Arial" w:cs="Arial"/>
          <w:b/>
          <w:color w:val="000000"/>
          <w:sz w:val="20"/>
          <w:szCs w:val="20"/>
        </w:rPr>
      </w:pPr>
      <w:r w:rsidRPr="00BB423B">
        <w:rPr>
          <w:rFonts w:ascii="Arial" w:hAnsi="Arial" w:cs="Arial"/>
          <w:b/>
          <w:color w:val="000000"/>
          <w:sz w:val="20"/>
          <w:szCs w:val="20"/>
        </w:rPr>
        <w:t>Artículo 1</w:t>
      </w:r>
      <w:r w:rsidR="00D63EDE" w:rsidRPr="00BB423B">
        <w:rPr>
          <w:rFonts w:ascii="Arial" w:hAnsi="Arial" w:cs="Arial"/>
          <w:b/>
          <w:color w:val="000000"/>
          <w:sz w:val="20"/>
          <w:szCs w:val="20"/>
        </w:rPr>
        <w:t>7</w:t>
      </w:r>
      <w:r w:rsidRPr="00BB423B">
        <w:rPr>
          <w:rFonts w:ascii="Arial" w:hAnsi="Arial" w:cs="Arial"/>
          <w:b/>
          <w:color w:val="000000"/>
          <w:sz w:val="20"/>
          <w:szCs w:val="20"/>
        </w:rPr>
        <w:t>. De los ejes temáticos.</w:t>
      </w:r>
    </w:p>
    <w:p w14:paraId="2C1E7895" w14:textId="77777777" w:rsidR="005762E7" w:rsidRPr="00BB423B" w:rsidRDefault="005762E7" w:rsidP="00F81894">
      <w:pPr>
        <w:jc w:val="both"/>
        <w:rPr>
          <w:rFonts w:ascii="Arial" w:hAnsi="Arial" w:cs="Arial"/>
          <w:color w:val="000000"/>
          <w:sz w:val="20"/>
          <w:szCs w:val="20"/>
        </w:rPr>
      </w:pPr>
      <w:r w:rsidRPr="00BB423B">
        <w:rPr>
          <w:rFonts w:ascii="Arial" w:hAnsi="Arial" w:cs="Arial"/>
          <w:color w:val="000000"/>
          <w:sz w:val="20"/>
          <w:szCs w:val="20"/>
        </w:rPr>
        <w:t>Los temas que serán materia de los foros variarán en función de los cargos a elegir dentro del Poder Judicial del Estado de Tabasco. En ese sentido, de manera enunciativa pero no limitativa, las temáticas podrán incluir:</w:t>
      </w:r>
    </w:p>
    <w:p w14:paraId="7F11A65F" w14:textId="42DED445" w:rsidR="005762E7" w:rsidRPr="00BB423B" w:rsidRDefault="00F81894" w:rsidP="00F81894">
      <w:pPr>
        <w:pStyle w:val="Prrafodelista"/>
        <w:numPr>
          <w:ilvl w:val="0"/>
          <w:numId w:val="19"/>
        </w:numPr>
        <w:jc w:val="both"/>
        <w:rPr>
          <w:rFonts w:ascii="Arial" w:hAnsi="Arial" w:cs="Arial"/>
          <w:color w:val="000000"/>
          <w:sz w:val="20"/>
          <w:szCs w:val="20"/>
        </w:rPr>
      </w:pPr>
      <w:r w:rsidRPr="00BB423B">
        <w:rPr>
          <w:rFonts w:ascii="Arial" w:hAnsi="Arial" w:cs="Arial"/>
          <w:color w:val="000000"/>
          <w:sz w:val="20"/>
          <w:szCs w:val="20"/>
        </w:rPr>
        <w:t>Ética judicial</w:t>
      </w:r>
      <w:r w:rsidR="00B44D0D" w:rsidRPr="00BB423B">
        <w:rPr>
          <w:rFonts w:ascii="Arial" w:hAnsi="Arial" w:cs="Arial"/>
          <w:color w:val="000000"/>
          <w:sz w:val="20"/>
          <w:szCs w:val="20"/>
        </w:rPr>
        <w:t>.</w:t>
      </w:r>
    </w:p>
    <w:p w14:paraId="4CF2BB84" w14:textId="79823846" w:rsidR="005762E7" w:rsidRPr="00BB423B" w:rsidRDefault="00F81894" w:rsidP="00F81894">
      <w:pPr>
        <w:pStyle w:val="Prrafodelista"/>
        <w:numPr>
          <w:ilvl w:val="0"/>
          <w:numId w:val="19"/>
        </w:numPr>
        <w:jc w:val="both"/>
        <w:rPr>
          <w:rFonts w:ascii="Arial" w:hAnsi="Arial" w:cs="Arial"/>
          <w:color w:val="000000"/>
          <w:sz w:val="20"/>
          <w:szCs w:val="20"/>
        </w:rPr>
      </w:pPr>
      <w:r w:rsidRPr="00BB423B">
        <w:rPr>
          <w:rFonts w:ascii="Arial" w:hAnsi="Arial" w:cs="Arial"/>
          <w:color w:val="000000"/>
          <w:sz w:val="20"/>
          <w:szCs w:val="20"/>
        </w:rPr>
        <w:t>Acceso a la justicia</w:t>
      </w:r>
      <w:r w:rsidR="00B44D0D" w:rsidRPr="00BB423B">
        <w:rPr>
          <w:rFonts w:ascii="Arial" w:hAnsi="Arial" w:cs="Arial"/>
          <w:color w:val="000000"/>
          <w:sz w:val="20"/>
          <w:szCs w:val="20"/>
        </w:rPr>
        <w:t>.</w:t>
      </w:r>
    </w:p>
    <w:p w14:paraId="58CC0A34" w14:textId="77777777" w:rsidR="002B7A88" w:rsidRPr="00BB423B" w:rsidRDefault="00F81894" w:rsidP="005762E7">
      <w:pPr>
        <w:pStyle w:val="Prrafodelista"/>
        <w:numPr>
          <w:ilvl w:val="0"/>
          <w:numId w:val="19"/>
        </w:numPr>
        <w:jc w:val="both"/>
        <w:rPr>
          <w:rFonts w:ascii="Arial" w:hAnsi="Arial" w:cs="Arial"/>
          <w:color w:val="000000"/>
          <w:sz w:val="20"/>
          <w:szCs w:val="20"/>
        </w:rPr>
      </w:pPr>
      <w:r w:rsidRPr="00BB423B">
        <w:rPr>
          <w:rFonts w:ascii="Arial" w:hAnsi="Arial" w:cs="Arial"/>
          <w:color w:val="000000"/>
          <w:sz w:val="20"/>
          <w:szCs w:val="20"/>
        </w:rPr>
        <w:t>Juzgar con perspectiva de género</w:t>
      </w:r>
      <w:r w:rsidR="002B7A88" w:rsidRPr="00BB423B">
        <w:rPr>
          <w:rFonts w:ascii="Arial" w:hAnsi="Arial" w:cs="Arial"/>
          <w:color w:val="000000"/>
          <w:sz w:val="20"/>
          <w:szCs w:val="20"/>
        </w:rPr>
        <w:t>.</w:t>
      </w:r>
    </w:p>
    <w:p w14:paraId="456F21A9" w14:textId="5A939C71" w:rsidR="007A440D" w:rsidRPr="00BB423B" w:rsidRDefault="002B7A88" w:rsidP="005762E7">
      <w:pPr>
        <w:pStyle w:val="Prrafodelista"/>
        <w:numPr>
          <w:ilvl w:val="0"/>
          <w:numId w:val="19"/>
        </w:numPr>
        <w:jc w:val="both"/>
        <w:rPr>
          <w:rFonts w:ascii="Arial" w:hAnsi="Arial" w:cs="Arial"/>
          <w:color w:val="000000"/>
          <w:sz w:val="20"/>
          <w:szCs w:val="20"/>
        </w:rPr>
      </w:pPr>
      <w:r w:rsidRPr="00BB423B">
        <w:rPr>
          <w:rFonts w:ascii="Arial" w:hAnsi="Arial" w:cs="Arial"/>
          <w:color w:val="000000"/>
          <w:sz w:val="20"/>
          <w:szCs w:val="20"/>
        </w:rPr>
        <w:t>D</w:t>
      </w:r>
      <w:r w:rsidR="005762E7" w:rsidRPr="00BB423B">
        <w:rPr>
          <w:rFonts w:ascii="Arial" w:hAnsi="Arial" w:cs="Arial"/>
          <w:color w:val="000000"/>
          <w:sz w:val="20"/>
          <w:szCs w:val="20"/>
        </w:rPr>
        <w:t>erechos humanos</w:t>
      </w:r>
      <w:r w:rsidRPr="00BB423B">
        <w:rPr>
          <w:rFonts w:ascii="Arial" w:hAnsi="Arial" w:cs="Arial"/>
          <w:color w:val="000000"/>
          <w:sz w:val="20"/>
          <w:szCs w:val="20"/>
        </w:rPr>
        <w:t xml:space="preserve"> y grupos en situación de vulnerabilidad</w:t>
      </w:r>
      <w:r w:rsidR="00B44D0D" w:rsidRPr="00BB423B">
        <w:rPr>
          <w:rFonts w:ascii="Arial" w:hAnsi="Arial" w:cs="Arial"/>
          <w:color w:val="000000"/>
          <w:sz w:val="20"/>
          <w:szCs w:val="20"/>
        </w:rPr>
        <w:t>.</w:t>
      </w:r>
    </w:p>
    <w:p w14:paraId="66DEAEB6" w14:textId="77777777" w:rsidR="00606E6D" w:rsidRPr="00BB423B" w:rsidRDefault="005762E7" w:rsidP="005762E7">
      <w:pPr>
        <w:pStyle w:val="Prrafodelista"/>
        <w:numPr>
          <w:ilvl w:val="0"/>
          <w:numId w:val="19"/>
        </w:numPr>
        <w:jc w:val="both"/>
        <w:rPr>
          <w:rFonts w:ascii="Arial" w:hAnsi="Arial" w:cs="Arial"/>
          <w:color w:val="000000"/>
          <w:sz w:val="20"/>
          <w:szCs w:val="20"/>
        </w:rPr>
      </w:pPr>
      <w:r w:rsidRPr="00BB423B">
        <w:rPr>
          <w:rFonts w:ascii="Arial" w:hAnsi="Arial" w:cs="Arial"/>
          <w:color w:val="000000"/>
          <w:sz w:val="20"/>
          <w:szCs w:val="20"/>
        </w:rPr>
        <w:t>Princi</w:t>
      </w:r>
      <w:r w:rsidR="00606E6D" w:rsidRPr="00BB423B">
        <w:rPr>
          <w:rFonts w:ascii="Arial" w:hAnsi="Arial" w:cs="Arial"/>
          <w:color w:val="000000"/>
          <w:sz w:val="20"/>
          <w:szCs w:val="20"/>
        </w:rPr>
        <w:t>pios de impartición de justicia</w:t>
      </w:r>
    </w:p>
    <w:p w14:paraId="76DDF077" w14:textId="1EF4C01C" w:rsidR="007A440D" w:rsidRPr="00BB423B" w:rsidRDefault="00606E6D" w:rsidP="005762E7">
      <w:pPr>
        <w:pStyle w:val="Prrafodelista"/>
        <w:numPr>
          <w:ilvl w:val="0"/>
          <w:numId w:val="19"/>
        </w:numPr>
        <w:jc w:val="both"/>
        <w:rPr>
          <w:rFonts w:ascii="Arial" w:hAnsi="Arial" w:cs="Arial"/>
          <w:color w:val="000000"/>
          <w:sz w:val="20"/>
          <w:szCs w:val="20"/>
        </w:rPr>
      </w:pPr>
      <w:r w:rsidRPr="00BB423B">
        <w:rPr>
          <w:rFonts w:ascii="Arial" w:hAnsi="Arial" w:cs="Arial"/>
          <w:color w:val="000000"/>
          <w:sz w:val="20"/>
          <w:szCs w:val="20"/>
        </w:rPr>
        <w:t>I</w:t>
      </w:r>
      <w:r w:rsidR="005762E7" w:rsidRPr="00BB423B">
        <w:rPr>
          <w:rFonts w:ascii="Arial" w:hAnsi="Arial" w:cs="Arial"/>
          <w:color w:val="000000"/>
          <w:sz w:val="20"/>
          <w:szCs w:val="20"/>
        </w:rPr>
        <w:t>ndependencia, imparcialidad</w:t>
      </w:r>
      <w:r w:rsidR="00CC2D04" w:rsidRPr="00BB423B">
        <w:rPr>
          <w:rFonts w:ascii="Arial" w:hAnsi="Arial" w:cs="Arial"/>
          <w:color w:val="000000"/>
          <w:sz w:val="20"/>
          <w:szCs w:val="20"/>
        </w:rPr>
        <w:t xml:space="preserve">, </w:t>
      </w:r>
      <w:r w:rsidR="005762E7" w:rsidRPr="00BB423B">
        <w:rPr>
          <w:rFonts w:ascii="Arial" w:hAnsi="Arial" w:cs="Arial"/>
          <w:color w:val="000000"/>
          <w:sz w:val="20"/>
          <w:szCs w:val="20"/>
        </w:rPr>
        <w:t>transparencia</w:t>
      </w:r>
      <w:r w:rsidRPr="00BB423B">
        <w:rPr>
          <w:rFonts w:ascii="Arial" w:hAnsi="Arial" w:cs="Arial"/>
          <w:color w:val="000000"/>
          <w:sz w:val="20"/>
          <w:szCs w:val="20"/>
        </w:rPr>
        <w:t xml:space="preserve">, </w:t>
      </w:r>
      <w:r w:rsidR="00CC2D04" w:rsidRPr="00BB423B">
        <w:rPr>
          <w:rFonts w:ascii="Arial" w:hAnsi="Arial" w:cs="Arial"/>
          <w:color w:val="000000"/>
          <w:sz w:val="20"/>
          <w:szCs w:val="20"/>
        </w:rPr>
        <w:t>rendición de cuentas</w:t>
      </w:r>
      <w:r w:rsidRPr="00BB423B">
        <w:rPr>
          <w:rFonts w:ascii="Arial" w:hAnsi="Arial" w:cs="Arial"/>
          <w:color w:val="000000"/>
          <w:sz w:val="20"/>
          <w:szCs w:val="20"/>
        </w:rPr>
        <w:t xml:space="preserve"> y confianza institucional</w:t>
      </w:r>
      <w:r w:rsidR="005762E7" w:rsidRPr="00BB423B">
        <w:rPr>
          <w:rFonts w:ascii="Arial" w:hAnsi="Arial" w:cs="Arial"/>
          <w:color w:val="000000"/>
          <w:sz w:val="20"/>
          <w:szCs w:val="20"/>
        </w:rPr>
        <w:t>.</w:t>
      </w:r>
    </w:p>
    <w:p w14:paraId="0A66B90D" w14:textId="1D1A43FE" w:rsidR="00606E6D" w:rsidRPr="00BB423B" w:rsidRDefault="00606E6D" w:rsidP="00606E6D">
      <w:pPr>
        <w:pStyle w:val="Prrafodelista"/>
        <w:numPr>
          <w:ilvl w:val="0"/>
          <w:numId w:val="19"/>
        </w:numPr>
        <w:jc w:val="both"/>
        <w:rPr>
          <w:rFonts w:ascii="Arial" w:hAnsi="Arial" w:cs="Arial"/>
          <w:color w:val="000000"/>
          <w:sz w:val="20"/>
          <w:szCs w:val="20"/>
        </w:rPr>
      </w:pPr>
      <w:r w:rsidRPr="00BB423B">
        <w:rPr>
          <w:rFonts w:ascii="Arial" w:hAnsi="Arial" w:cs="Arial"/>
          <w:color w:val="000000"/>
          <w:sz w:val="20"/>
          <w:szCs w:val="20"/>
        </w:rPr>
        <w:t>Anticorrupción en la impartición de justicia</w:t>
      </w:r>
    </w:p>
    <w:p w14:paraId="7624B800" w14:textId="12EBE388" w:rsidR="005762E7" w:rsidRPr="00BB423B" w:rsidRDefault="005762E7" w:rsidP="005762E7">
      <w:pPr>
        <w:pStyle w:val="Prrafodelista"/>
        <w:numPr>
          <w:ilvl w:val="0"/>
          <w:numId w:val="19"/>
        </w:numPr>
        <w:jc w:val="both"/>
        <w:rPr>
          <w:rFonts w:ascii="Arial" w:hAnsi="Arial" w:cs="Arial"/>
          <w:color w:val="000000"/>
          <w:sz w:val="20"/>
          <w:szCs w:val="20"/>
        </w:rPr>
      </w:pPr>
      <w:r w:rsidRPr="00BB423B">
        <w:rPr>
          <w:rFonts w:ascii="Arial" w:hAnsi="Arial" w:cs="Arial"/>
          <w:color w:val="000000"/>
          <w:sz w:val="20"/>
          <w:szCs w:val="20"/>
        </w:rPr>
        <w:t>Mecanismos de modernización y digitalización del sistema judicial.</w:t>
      </w:r>
    </w:p>
    <w:p w14:paraId="74F5A258" w14:textId="77777777" w:rsidR="00CC2D04" w:rsidRPr="00BB423B" w:rsidRDefault="005762E7" w:rsidP="005762E7">
      <w:pPr>
        <w:pStyle w:val="Prrafodelista"/>
        <w:numPr>
          <w:ilvl w:val="0"/>
          <w:numId w:val="19"/>
        </w:numPr>
        <w:jc w:val="both"/>
        <w:rPr>
          <w:rFonts w:ascii="Arial" w:hAnsi="Arial" w:cs="Arial"/>
          <w:color w:val="000000"/>
          <w:sz w:val="20"/>
          <w:szCs w:val="20"/>
        </w:rPr>
      </w:pPr>
      <w:r w:rsidRPr="00BB423B">
        <w:rPr>
          <w:rFonts w:ascii="Arial" w:hAnsi="Arial" w:cs="Arial"/>
          <w:color w:val="000000"/>
          <w:sz w:val="20"/>
          <w:szCs w:val="20"/>
        </w:rPr>
        <w:t>Criterios jurisprudenciales relevantes y su impacto en la entidad.</w:t>
      </w:r>
    </w:p>
    <w:p w14:paraId="0520B3D7" w14:textId="77777777" w:rsidR="00CC2D04" w:rsidRPr="00BB423B" w:rsidRDefault="005762E7" w:rsidP="005762E7">
      <w:pPr>
        <w:pStyle w:val="Prrafodelista"/>
        <w:numPr>
          <w:ilvl w:val="0"/>
          <w:numId w:val="19"/>
        </w:numPr>
        <w:jc w:val="both"/>
        <w:rPr>
          <w:rFonts w:ascii="Arial" w:hAnsi="Arial" w:cs="Arial"/>
          <w:color w:val="000000"/>
          <w:sz w:val="20"/>
          <w:szCs w:val="20"/>
        </w:rPr>
      </w:pPr>
      <w:r w:rsidRPr="00BB423B">
        <w:rPr>
          <w:rFonts w:ascii="Arial" w:hAnsi="Arial" w:cs="Arial"/>
          <w:color w:val="000000"/>
          <w:sz w:val="20"/>
          <w:szCs w:val="20"/>
        </w:rPr>
        <w:t>Propuestas de mejora en la impartición de justicia.</w:t>
      </w:r>
    </w:p>
    <w:p w14:paraId="25622B37" w14:textId="77777777" w:rsidR="00CC2D04" w:rsidRPr="00BB423B" w:rsidRDefault="005762E7" w:rsidP="005762E7">
      <w:pPr>
        <w:pStyle w:val="Prrafodelista"/>
        <w:numPr>
          <w:ilvl w:val="0"/>
          <w:numId w:val="19"/>
        </w:numPr>
        <w:jc w:val="both"/>
        <w:rPr>
          <w:rFonts w:ascii="Arial" w:hAnsi="Arial" w:cs="Arial"/>
          <w:color w:val="000000"/>
          <w:sz w:val="20"/>
          <w:szCs w:val="20"/>
        </w:rPr>
      </w:pPr>
      <w:r w:rsidRPr="00BB423B">
        <w:rPr>
          <w:rFonts w:ascii="Arial" w:hAnsi="Arial" w:cs="Arial"/>
          <w:color w:val="000000"/>
          <w:sz w:val="20"/>
          <w:szCs w:val="20"/>
        </w:rPr>
        <w:t>Régimen disciplinario en la función jurisdiccional.</w:t>
      </w:r>
    </w:p>
    <w:p w14:paraId="3CBC3DF6" w14:textId="3A25DA4F" w:rsidR="00E6025E" w:rsidRPr="00BB423B" w:rsidRDefault="005762E7" w:rsidP="00FC2AE0">
      <w:pPr>
        <w:pStyle w:val="Prrafodelista"/>
        <w:numPr>
          <w:ilvl w:val="0"/>
          <w:numId w:val="19"/>
        </w:numPr>
        <w:jc w:val="both"/>
        <w:rPr>
          <w:rFonts w:ascii="Arial" w:hAnsi="Arial" w:cs="Arial"/>
          <w:color w:val="000000"/>
          <w:sz w:val="20"/>
          <w:szCs w:val="20"/>
        </w:rPr>
      </w:pPr>
      <w:r w:rsidRPr="00BB423B">
        <w:rPr>
          <w:rFonts w:ascii="Arial" w:hAnsi="Arial" w:cs="Arial"/>
          <w:color w:val="000000"/>
          <w:sz w:val="20"/>
          <w:szCs w:val="20"/>
        </w:rPr>
        <w:t>Otras temáticas que la Comisión determine pertinentes, relacionadas con las atribuciones del</w:t>
      </w:r>
      <w:r w:rsidR="00FC2AE0" w:rsidRPr="00BB423B">
        <w:rPr>
          <w:rFonts w:ascii="Arial" w:hAnsi="Arial" w:cs="Arial"/>
          <w:color w:val="000000"/>
          <w:sz w:val="20"/>
          <w:szCs w:val="20"/>
        </w:rPr>
        <w:t xml:space="preserve"> </w:t>
      </w:r>
      <w:r w:rsidRPr="00BB423B">
        <w:rPr>
          <w:rFonts w:ascii="Arial" w:hAnsi="Arial" w:cs="Arial"/>
          <w:color w:val="000000"/>
          <w:sz w:val="20"/>
          <w:szCs w:val="20"/>
        </w:rPr>
        <w:t>cargo por el cual se contienda.</w:t>
      </w:r>
    </w:p>
    <w:p w14:paraId="0000005B" w14:textId="77777777" w:rsidR="00FE7CA0" w:rsidRPr="00BB423B" w:rsidRDefault="00FE7CA0">
      <w:pPr>
        <w:pBdr>
          <w:top w:val="nil"/>
          <w:left w:val="nil"/>
          <w:bottom w:val="nil"/>
          <w:right w:val="nil"/>
          <w:between w:val="nil"/>
        </w:pBdr>
        <w:spacing w:after="0" w:line="240" w:lineRule="auto"/>
        <w:ind w:left="720"/>
        <w:jc w:val="both"/>
        <w:rPr>
          <w:rFonts w:ascii="Arial" w:hAnsi="Arial" w:cs="Arial"/>
          <w:color w:val="000000"/>
          <w:sz w:val="20"/>
          <w:szCs w:val="20"/>
        </w:rPr>
      </w:pPr>
    </w:p>
    <w:p w14:paraId="0000005E" w14:textId="77777777" w:rsidR="00FE7CA0" w:rsidRPr="00BB423B" w:rsidRDefault="00467136">
      <w:pPr>
        <w:spacing w:line="240" w:lineRule="auto"/>
        <w:jc w:val="center"/>
        <w:rPr>
          <w:rFonts w:ascii="Arial" w:hAnsi="Arial" w:cs="Arial"/>
          <w:b/>
          <w:color w:val="000000"/>
          <w:sz w:val="20"/>
          <w:szCs w:val="20"/>
        </w:rPr>
      </w:pPr>
      <w:r w:rsidRPr="00BB423B">
        <w:rPr>
          <w:rFonts w:ascii="Arial" w:hAnsi="Arial" w:cs="Arial"/>
          <w:b/>
          <w:color w:val="000000"/>
          <w:sz w:val="20"/>
          <w:szCs w:val="20"/>
        </w:rPr>
        <w:t>CAPÍTULO III.</w:t>
      </w:r>
    </w:p>
    <w:p w14:paraId="0000005F" w14:textId="77777777" w:rsidR="00FE7CA0" w:rsidRPr="00BB423B" w:rsidRDefault="00467136">
      <w:pPr>
        <w:spacing w:line="240" w:lineRule="auto"/>
        <w:jc w:val="center"/>
        <w:rPr>
          <w:rFonts w:ascii="Arial" w:eastAsia="Times New Roman" w:hAnsi="Arial" w:cs="Arial"/>
          <w:sz w:val="20"/>
          <w:szCs w:val="20"/>
        </w:rPr>
      </w:pPr>
      <w:r w:rsidRPr="00BB423B">
        <w:rPr>
          <w:rFonts w:ascii="Arial" w:hAnsi="Arial" w:cs="Arial"/>
          <w:b/>
          <w:color w:val="000000"/>
          <w:sz w:val="20"/>
          <w:szCs w:val="20"/>
        </w:rPr>
        <w:t xml:space="preserve"> DIFUSIÓN Y ACCESO A LOS FOROS</w:t>
      </w:r>
    </w:p>
    <w:p w14:paraId="00000060" w14:textId="77777777" w:rsidR="00FE7CA0" w:rsidRPr="00BB423B" w:rsidRDefault="00467136">
      <w:pPr>
        <w:spacing w:line="240" w:lineRule="auto"/>
        <w:jc w:val="center"/>
        <w:rPr>
          <w:rFonts w:ascii="Arial" w:hAnsi="Arial" w:cs="Arial"/>
          <w:b/>
          <w:color w:val="000000"/>
          <w:sz w:val="20"/>
          <w:szCs w:val="20"/>
        </w:rPr>
      </w:pPr>
      <w:r w:rsidRPr="00BB423B">
        <w:rPr>
          <w:rFonts w:ascii="Arial" w:hAnsi="Arial" w:cs="Arial"/>
          <w:b/>
          <w:color w:val="000000"/>
          <w:sz w:val="20"/>
          <w:szCs w:val="20"/>
        </w:rPr>
        <w:t>Promoción de los debates organizados por el IEPCT</w:t>
      </w:r>
    </w:p>
    <w:p w14:paraId="11EA3056" w14:textId="5B6B8414" w:rsidR="001F55F5" w:rsidRPr="00BB423B" w:rsidRDefault="00467136">
      <w:pPr>
        <w:jc w:val="both"/>
        <w:rPr>
          <w:rFonts w:ascii="Arial" w:hAnsi="Arial" w:cs="Arial"/>
          <w:b/>
          <w:color w:val="000000"/>
          <w:sz w:val="20"/>
          <w:szCs w:val="20"/>
        </w:rPr>
      </w:pPr>
      <w:r w:rsidRPr="00BB423B">
        <w:rPr>
          <w:rFonts w:ascii="Arial" w:hAnsi="Arial" w:cs="Arial"/>
          <w:b/>
          <w:color w:val="000000"/>
          <w:sz w:val="20"/>
          <w:szCs w:val="20"/>
        </w:rPr>
        <w:t>Artículo 1</w:t>
      </w:r>
      <w:r w:rsidR="00D63EDE" w:rsidRPr="00BB423B">
        <w:rPr>
          <w:rFonts w:ascii="Arial" w:hAnsi="Arial" w:cs="Arial"/>
          <w:b/>
          <w:color w:val="000000"/>
          <w:sz w:val="20"/>
          <w:szCs w:val="20"/>
        </w:rPr>
        <w:t>8</w:t>
      </w:r>
      <w:r w:rsidRPr="00BB423B">
        <w:rPr>
          <w:rFonts w:ascii="Arial" w:hAnsi="Arial" w:cs="Arial"/>
          <w:b/>
          <w:color w:val="000000"/>
          <w:sz w:val="20"/>
          <w:szCs w:val="20"/>
        </w:rPr>
        <w:t xml:space="preserve">. Difusión. </w:t>
      </w:r>
    </w:p>
    <w:p w14:paraId="00000061" w14:textId="719F2B3B" w:rsidR="00FE7CA0" w:rsidRPr="00BB423B" w:rsidRDefault="00467136">
      <w:pPr>
        <w:jc w:val="both"/>
        <w:rPr>
          <w:rFonts w:ascii="Arial" w:hAnsi="Arial" w:cs="Arial"/>
          <w:sz w:val="20"/>
          <w:szCs w:val="20"/>
        </w:rPr>
      </w:pPr>
      <w:r w:rsidRPr="00BB423B">
        <w:rPr>
          <w:rFonts w:ascii="Arial" w:hAnsi="Arial" w:cs="Arial"/>
          <w:sz w:val="20"/>
          <w:szCs w:val="20"/>
        </w:rPr>
        <w:t xml:space="preserve">Se entenderá por difusión el conjunto de actividades destinadas a promover las acciones del Instituto para la celebración de los </w:t>
      </w:r>
      <w:r w:rsidR="00DE0549" w:rsidRPr="00BB423B">
        <w:rPr>
          <w:rFonts w:ascii="Arial" w:hAnsi="Arial" w:cs="Arial"/>
          <w:sz w:val="20"/>
          <w:szCs w:val="20"/>
        </w:rPr>
        <w:t>foros de debates públicos virtuales</w:t>
      </w:r>
      <w:r w:rsidRPr="00BB423B">
        <w:rPr>
          <w:rFonts w:ascii="Arial" w:hAnsi="Arial" w:cs="Arial"/>
          <w:sz w:val="20"/>
          <w:szCs w:val="20"/>
        </w:rPr>
        <w:t xml:space="preserve">, utilizando herramientas de </w:t>
      </w:r>
      <w:r w:rsidRPr="00BB423B">
        <w:rPr>
          <w:rFonts w:ascii="Arial" w:hAnsi="Arial" w:cs="Arial"/>
          <w:sz w:val="20"/>
          <w:szCs w:val="20"/>
        </w:rPr>
        <w:lastRenderedPageBreak/>
        <w:t>comunicación como medios impresos, audiovisuales, entrevistas, redes sociales, entre otros medios masivos que se ajusten al presupuesto destinado para tal fin.</w:t>
      </w:r>
    </w:p>
    <w:p w14:paraId="00000063" w14:textId="5E32D76E" w:rsidR="00FE7CA0" w:rsidRPr="00BB423B" w:rsidRDefault="00467136" w:rsidP="001F55F5">
      <w:pPr>
        <w:jc w:val="both"/>
        <w:rPr>
          <w:rFonts w:ascii="Arial" w:hAnsi="Arial" w:cs="Arial"/>
          <w:b/>
          <w:color w:val="000000"/>
          <w:sz w:val="20"/>
          <w:szCs w:val="20"/>
        </w:rPr>
      </w:pPr>
      <w:r w:rsidRPr="00BB423B">
        <w:rPr>
          <w:rFonts w:ascii="Arial" w:hAnsi="Arial" w:cs="Arial"/>
          <w:sz w:val="20"/>
          <w:szCs w:val="20"/>
        </w:rPr>
        <w:t xml:space="preserve"> </w:t>
      </w:r>
      <w:r w:rsidRPr="00BB423B">
        <w:rPr>
          <w:rFonts w:ascii="Arial" w:hAnsi="Arial" w:cs="Arial"/>
          <w:b/>
          <w:color w:val="000000"/>
          <w:sz w:val="20"/>
          <w:szCs w:val="20"/>
        </w:rPr>
        <w:t>Artículo 1</w:t>
      </w:r>
      <w:r w:rsidR="00D63EDE" w:rsidRPr="00BB423B">
        <w:rPr>
          <w:rFonts w:ascii="Arial" w:hAnsi="Arial" w:cs="Arial"/>
          <w:b/>
          <w:color w:val="000000"/>
          <w:sz w:val="20"/>
          <w:szCs w:val="20"/>
        </w:rPr>
        <w:t>9</w:t>
      </w:r>
      <w:r w:rsidRPr="00BB423B">
        <w:rPr>
          <w:rFonts w:ascii="Arial" w:hAnsi="Arial" w:cs="Arial"/>
          <w:b/>
          <w:color w:val="000000"/>
          <w:sz w:val="20"/>
          <w:szCs w:val="20"/>
        </w:rPr>
        <w:t>. Invitación a los medios de comunicación.</w:t>
      </w:r>
    </w:p>
    <w:p w14:paraId="00000064" w14:textId="7E8AD363" w:rsidR="00FE7CA0" w:rsidRPr="00BB423B" w:rsidRDefault="00467136">
      <w:pPr>
        <w:jc w:val="both"/>
        <w:rPr>
          <w:rFonts w:ascii="Arial" w:hAnsi="Arial" w:cs="Arial"/>
          <w:color w:val="FF0000"/>
          <w:sz w:val="20"/>
          <w:szCs w:val="20"/>
        </w:rPr>
      </w:pPr>
      <w:r w:rsidRPr="00BB423B">
        <w:rPr>
          <w:rFonts w:ascii="Arial" w:hAnsi="Arial" w:cs="Arial"/>
          <w:sz w:val="20"/>
          <w:szCs w:val="20"/>
        </w:rPr>
        <w:t xml:space="preserve">La Comisión Temporal, por conducto de la </w:t>
      </w:r>
      <w:sdt>
        <w:sdtPr>
          <w:rPr>
            <w:rFonts w:ascii="Arial" w:hAnsi="Arial" w:cs="Arial"/>
            <w:sz w:val="20"/>
            <w:szCs w:val="20"/>
          </w:rPr>
          <w:tag w:val="goog_rdk_1"/>
          <w:id w:val="1395400758"/>
        </w:sdtPr>
        <w:sdtEndPr/>
        <w:sdtContent/>
      </w:sdt>
      <w:sdt>
        <w:sdtPr>
          <w:rPr>
            <w:rFonts w:ascii="Arial" w:hAnsi="Arial" w:cs="Arial"/>
            <w:sz w:val="20"/>
            <w:szCs w:val="20"/>
          </w:rPr>
          <w:tag w:val="goog_rdk_2"/>
          <w:id w:val="321629569"/>
        </w:sdtPr>
        <w:sdtEndPr/>
        <w:sdtContent/>
      </w:sdt>
      <w:r w:rsidRPr="00BB423B">
        <w:rPr>
          <w:rFonts w:ascii="Arial" w:hAnsi="Arial" w:cs="Arial"/>
          <w:sz w:val="20"/>
          <w:szCs w:val="20"/>
        </w:rPr>
        <w:t xml:space="preserve">SE, invitará a los medios de comunicación locales para que coadyuven con la transmisión de los </w:t>
      </w:r>
      <w:r w:rsidR="00DE0549" w:rsidRPr="00BB423B">
        <w:rPr>
          <w:rFonts w:ascii="Arial" w:hAnsi="Arial" w:cs="Arial"/>
          <w:sz w:val="20"/>
          <w:szCs w:val="20"/>
        </w:rPr>
        <w:t>foros de debates públicos virtuales</w:t>
      </w:r>
      <w:r w:rsidRPr="00BB423B">
        <w:rPr>
          <w:rFonts w:ascii="Arial" w:hAnsi="Arial" w:cs="Arial"/>
          <w:sz w:val="20"/>
          <w:szCs w:val="20"/>
        </w:rPr>
        <w:t xml:space="preserve">  </w:t>
      </w:r>
      <w:r w:rsidR="00853A16" w:rsidRPr="00BB423B">
        <w:rPr>
          <w:rFonts w:ascii="Arial" w:hAnsi="Arial" w:cs="Arial"/>
          <w:sz w:val="20"/>
          <w:szCs w:val="20"/>
        </w:rPr>
        <w:t>para ello</w:t>
      </w:r>
      <w:r w:rsidR="00D15740" w:rsidRPr="00BB423B">
        <w:rPr>
          <w:rFonts w:ascii="Arial" w:hAnsi="Arial" w:cs="Arial"/>
          <w:sz w:val="20"/>
          <w:szCs w:val="20"/>
        </w:rPr>
        <w:t xml:space="preserve"> les será compartido a través del código de inserción y enlace URL, </w:t>
      </w:r>
      <w:r w:rsidRPr="00BB423B">
        <w:rPr>
          <w:rFonts w:ascii="Arial" w:hAnsi="Arial" w:cs="Arial"/>
          <w:sz w:val="20"/>
          <w:szCs w:val="20"/>
        </w:rPr>
        <w:t xml:space="preserve">la señal generada por el Instituto en la transmisión de cada evento. Los medios deberán reproducirlos de manera gratuita, íntegra y sin alterar contenidos. </w:t>
      </w:r>
    </w:p>
    <w:p w14:paraId="00000065" w14:textId="1D5FE278" w:rsidR="00FE7CA0" w:rsidRPr="00BB423B" w:rsidRDefault="00D63EDE">
      <w:pPr>
        <w:spacing w:line="240" w:lineRule="auto"/>
        <w:jc w:val="both"/>
        <w:rPr>
          <w:rFonts w:ascii="Arial" w:eastAsia="Times New Roman" w:hAnsi="Arial" w:cs="Arial"/>
          <w:sz w:val="20"/>
          <w:szCs w:val="20"/>
        </w:rPr>
      </w:pPr>
      <w:r w:rsidRPr="00BB423B">
        <w:rPr>
          <w:rFonts w:ascii="Arial" w:hAnsi="Arial" w:cs="Arial"/>
          <w:b/>
          <w:color w:val="000000"/>
          <w:sz w:val="20"/>
          <w:szCs w:val="20"/>
        </w:rPr>
        <w:t>Artículo 20</w:t>
      </w:r>
      <w:r w:rsidR="00467136" w:rsidRPr="00BB423B">
        <w:rPr>
          <w:rFonts w:ascii="Arial" w:hAnsi="Arial" w:cs="Arial"/>
          <w:b/>
          <w:color w:val="000000"/>
          <w:sz w:val="20"/>
          <w:szCs w:val="20"/>
        </w:rPr>
        <w:t>. Difusión y Publicación de los</w:t>
      </w:r>
      <w:r w:rsidR="00853A16" w:rsidRPr="00BB423B">
        <w:rPr>
          <w:rFonts w:ascii="Arial" w:hAnsi="Arial" w:cs="Arial"/>
          <w:b/>
          <w:color w:val="000000"/>
          <w:sz w:val="20"/>
          <w:szCs w:val="20"/>
        </w:rPr>
        <w:t xml:space="preserve"> foros de</w:t>
      </w:r>
      <w:r w:rsidR="00467136" w:rsidRPr="00BB423B">
        <w:rPr>
          <w:rFonts w:ascii="Arial" w:hAnsi="Arial" w:cs="Arial"/>
          <w:b/>
          <w:color w:val="000000"/>
          <w:sz w:val="20"/>
          <w:szCs w:val="20"/>
        </w:rPr>
        <w:t xml:space="preserve"> debates.</w:t>
      </w:r>
    </w:p>
    <w:p w14:paraId="00000066" w14:textId="15C55AAB" w:rsidR="00FE7CA0" w:rsidRPr="00BB423B" w:rsidRDefault="00467136">
      <w:pPr>
        <w:jc w:val="both"/>
        <w:rPr>
          <w:rFonts w:ascii="Arial" w:hAnsi="Arial" w:cs="Arial"/>
          <w:sz w:val="20"/>
          <w:szCs w:val="20"/>
        </w:rPr>
      </w:pPr>
      <w:r w:rsidRPr="00BB423B">
        <w:rPr>
          <w:rFonts w:ascii="Arial" w:hAnsi="Arial" w:cs="Arial"/>
          <w:sz w:val="20"/>
          <w:szCs w:val="20"/>
        </w:rPr>
        <w:t>El Instituto difundirá las fechas y horarios programados para los foros de debates realizados por la Comisión, a través de la página web oficial, canal de YouTube y las demás redes sociales con las que este organismo cuente; asimismo, la Comisión Temporal a través de la UCS</w:t>
      </w:r>
      <w:r w:rsidR="00853A16" w:rsidRPr="00BB423B">
        <w:rPr>
          <w:rFonts w:ascii="Arial" w:hAnsi="Arial" w:cs="Arial"/>
          <w:sz w:val="20"/>
          <w:szCs w:val="20"/>
        </w:rPr>
        <w:t xml:space="preserve"> </w:t>
      </w:r>
      <w:r w:rsidRPr="00BB423B">
        <w:rPr>
          <w:rFonts w:ascii="Arial" w:hAnsi="Arial" w:cs="Arial"/>
          <w:sz w:val="20"/>
          <w:szCs w:val="20"/>
        </w:rPr>
        <w:t>y UNITIC garantizará que se establezcan las condiciones técnicas para que cualquier medio de comunicación ya sea radiofónico, televisivo o digital pueda transmitir cada uno de los foros de debates.</w:t>
      </w:r>
    </w:p>
    <w:p w14:paraId="00000069" w14:textId="6F350D6D" w:rsidR="00FE7CA0" w:rsidRPr="00BB423B" w:rsidRDefault="00467136">
      <w:pPr>
        <w:spacing w:line="240" w:lineRule="auto"/>
        <w:jc w:val="both"/>
        <w:rPr>
          <w:rFonts w:ascii="Arial" w:eastAsia="Times New Roman" w:hAnsi="Arial" w:cs="Arial"/>
          <w:sz w:val="20"/>
          <w:szCs w:val="20"/>
        </w:rPr>
      </w:pPr>
      <w:r w:rsidRPr="00BB423B">
        <w:rPr>
          <w:rFonts w:ascii="Arial" w:hAnsi="Arial" w:cs="Arial"/>
          <w:sz w:val="20"/>
          <w:szCs w:val="20"/>
        </w:rPr>
        <w:t xml:space="preserve">Adicionalmente, la Comisión podrá solicitar a las </w:t>
      </w:r>
      <w:r w:rsidR="00853A16" w:rsidRPr="00BB423B">
        <w:rPr>
          <w:rFonts w:ascii="Arial" w:hAnsi="Arial" w:cs="Arial"/>
          <w:sz w:val="20"/>
          <w:szCs w:val="20"/>
        </w:rPr>
        <w:t xml:space="preserve">Instituciones Educativas </w:t>
      </w:r>
      <w:r w:rsidRPr="00BB423B">
        <w:rPr>
          <w:rFonts w:ascii="Arial" w:hAnsi="Arial" w:cs="Arial"/>
          <w:sz w:val="20"/>
          <w:szCs w:val="20"/>
        </w:rPr>
        <w:t>del Estado, sumarse a la transmisión de los foros de debate a través de sus sistemas de radio, televisión y redes sociales oficiales</w:t>
      </w:r>
      <w:r w:rsidR="00853A16" w:rsidRPr="00BB423B">
        <w:rPr>
          <w:rFonts w:ascii="Arial" w:hAnsi="Arial" w:cs="Arial"/>
          <w:sz w:val="20"/>
          <w:szCs w:val="20"/>
        </w:rPr>
        <w:t>.</w:t>
      </w:r>
    </w:p>
    <w:p w14:paraId="0000006B" w14:textId="4B32A44C" w:rsidR="00FE7CA0" w:rsidRPr="00BB423B" w:rsidRDefault="00467136">
      <w:pPr>
        <w:spacing w:line="240" w:lineRule="auto"/>
        <w:jc w:val="center"/>
        <w:rPr>
          <w:rFonts w:ascii="Arial" w:hAnsi="Arial" w:cs="Arial"/>
          <w:b/>
          <w:color w:val="000000"/>
          <w:sz w:val="20"/>
          <w:szCs w:val="20"/>
        </w:rPr>
      </w:pPr>
      <w:r w:rsidRPr="00BB423B">
        <w:rPr>
          <w:rFonts w:ascii="Arial" w:hAnsi="Arial" w:cs="Arial"/>
          <w:b/>
          <w:color w:val="000000"/>
          <w:sz w:val="20"/>
          <w:szCs w:val="20"/>
        </w:rPr>
        <w:t>CAPÍTULO IV</w:t>
      </w:r>
    </w:p>
    <w:p w14:paraId="0000006C" w14:textId="77777777" w:rsidR="00FE7CA0" w:rsidRPr="00BB423B" w:rsidRDefault="00467136">
      <w:pPr>
        <w:spacing w:line="240" w:lineRule="auto"/>
        <w:jc w:val="center"/>
        <w:rPr>
          <w:rFonts w:ascii="Arial" w:hAnsi="Arial" w:cs="Arial"/>
          <w:b/>
          <w:color w:val="000000"/>
          <w:sz w:val="20"/>
          <w:szCs w:val="20"/>
        </w:rPr>
      </w:pPr>
      <w:r w:rsidRPr="00BB423B">
        <w:rPr>
          <w:rFonts w:ascii="Arial" w:hAnsi="Arial" w:cs="Arial"/>
          <w:b/>
          <w:color w:val="000000"/>
          <w:sz w:val="20"/>
          <w:szCs w:val="20"/>
        </w:rPr>
        <w:t xml:space="preserve">REQUISITOS, </w:t>
      </w:r>
      <w:r w:rsidRPr="00BB423B">
        <w:rPr>
          <w:rFonts w:ascii="Arial" w:hAnsi="Arial" w:cs="Arial"/>
          <w:b/>
          <w:sz w:val="20"/>
          <w:szCs w:val="20"/>
        </w:rPr>
        <w:t>MÉTODO</w:t>
      </w:r>
      <w:r w:rsidRPr="00BB423B">
        <w:rPr>
          <w:rFonts w:ascii="Arial" w:hAnsi="Arial" w:cs="Arial"/>
          <w:b/>
          <w:color w:val="000000"/>
          <w:sz w:val="20"/>
          <w:szCs w:val="20"/>
        </w:rPr>
        <w:t xml:space="preserve"> DE SELECCIÓN Y FUNCIÓN DE LAS PERSONAS MODERADORAS DE LOS FOROS</w:t>
      </w:r>
    </w:p>
    <w:p w14:paraId="0000006D" w14:textId="4CFC10CA" w:rsidR="00FE7CA0" w:rsidRPr="00BB423B" w:rsidRDefault="00235D38">
      <w:pPr>
        <w:spacing w:line="240" w:lineRule="auto"/>
        <w:jc w:val="both"/>
        <w:rPr>
          <w:rFonts w:ascii="Arial" w:eastAsia="Times New Roman" w:hAnsi="Arial" w:cs="Arial"/>
          <w:sz w:val="20"/>
          <w:szCs w:val="20"/>
        </w:rPr>
      </w:pPr>
      <w:r w:rsidRPr="00BB423B">
        <w:rPr>
          <w:rFonts w:ascii="Arial" w:hAnsi="Arial" w:cs="Arial"/>
          <w:b/>
          <w:color w:val="000000"/>
          <w:sz w:val="20"/>
          <w:szCs w:val="20"/>
        </w:rPr>
        <w:t>Artículo 2</w:t>
      </w:r>
      <w:r w:rsidR="00D63EDE" w:rsidRPr="00BB423B">
        <w:rPr>
          <w:rFonts w:ascii="Arial" w:hAnsi="Arial" w:cs="Arial"/>
          <w:b/>
          <w:color w:val="000000"/>
          <w:sz w:val="20"/>
          <w:szCs w:val="20"/>
        </w:rPr>
        <w:t>1</w:t>
      </w:r>
      <w:r w:rsidR="00467136" w:rsidRPr="00BB423B">
        <w:rPr>
          <w:rFonts w:ascii="Arial" w:hAnsi="Arial" w:cs="Arial"/>
          <w:b/>
          <w:color w:val="000000"/>
          <w:sz w:val="20"/>
          <w:szCs w:val="20"/>
        </w:rPr>
        <w:t>. Perfil de las personas moderadoras.</w:t>
      </w:r>
    </w:p>
    <w:p w14:paraId="5715A8AE" w14:textId="61D0C6AC" w:rsidR="009B3D3A" w:rsidRPr="00BB423B" w:rsidRDefault="00467136" w:rsidP="005E0487">
      <w:pPr>
        <w:spacing w:line="240" w:lineRule="auto"/>
        <w:jc w:val="both"/>
        <w:rPr>
          <w:rFonts w:ascii="Arial" w:hAnsi="Arial" w:cs="Arial"/>
          <w:color w:val="000000"/>
          <w:sz w:val="20"/>
          <w:szCs w:val="20"/>
        </w:rPr>
      </w:pPr>
      <w:r w:rsidRPr="00BB423B">
        <w:rPr>
          <w:rFonts w:ascii="Arial" w:hAnsi="Arial" w:cs="Arial"/>
          <w:color w:val="000000"/>
          <w:sz w:val="20"/>
          <w:szCs w:val="20"/>
        </w:rPr>
        <w:t xml:space="preserve">La persona moderadora deberá contar </w:t>
      </w:r>
      <w:r w:rsidR="007B112D" w:rsidRPr="00BB423B">
        <w:rPr>
          <w:rFonts w:ascii="Arial" w:hAnsi="Arial" w:cs="Arial"/>
          <w:color w:val="000000"/>
          <w:sz w:val="20"/>
          <w:szCs w:val="20"/>
        </w:rPr>
        <w:t xml:space="preserve">preferentemente </w:t>
      </w:r>
      <w:r w:rsidRPr="00BB423B">
        <w:rPr>
          <w:rFonts w:ascii="Arial" w:hAnsi="Arial" w:cs="Arial"/>
          <w:color w:val="000000"/>
          <w:sz w:val="20"/>
          <w:szCs w:val="20"/>
        </w:rPr>
        <w:t>con experiencia y conocimiento en cualquier</w:t>
      </w:r>
      <w:r w:rsidR="0080129B" w:rsidRPr="00BB423B">
        <w:rPr>
          <w:rFonts w:ascii="Arial" w:hAnsi="Arial" w:cs="Arial"/>
          <w:color w:val="000000"/>
          <w:sz w:val="20"/>
          <w:szCs w:val="20"/>
        </w:rPr>
        <w:t>a</w:t>
      </w:r>
      <w:r w:rsidRPr="00BB423B">
        <w:rPr>
          <w:rFonts w:ascii="Arial" w:hAnsi="Arial" w:cs="Arial"/>
          <w:color w:val="000000"/>
          <w:sz w:val="20"/>
          <w:szCs w:val="20"/>
        </w:rPr>
        <w:t xml:space="preserve"> de las áreas de periodismo, humanidades, investigación, docencia o áreas afines</w:t>
      </w:r>
      <w:r w:rsidRPr="00BB423B">
        <w:rPr>
          <w:rFonts w:ascii="Arial" w:hAnsi="Arial" w:cs="Arial"/>
          <w:sz w:val="20"/>
          <w:szCs w:val="20"/>
        </w:rPr>
        <w:t>, así como</w:t>
      </w:r>
      <w:r w:rsidRPr="00BB423B">
        <w:rPr>
          <w:rFonts w:ascii="Arial" w:hAnsi="Arial" w:cs="Arial"/>
          <w:color w:val="000000"/>
          <w:sz w:val="20"/>
          <w:szCs w:val="20"/>
        </w:rPr>
        <w:t xml:space="preserve"> </w:t>
      </w:r>
      <w:r w:rsidR="0080129B" w:rsidRPr="00BB423B">
        <w:rPr>
          <w:rFonts w:ascii="Arial" w:hAnsi="Arial" w:cs="Arial"/>
          <w:color w:val="000000"/>
          <w:sz w:val="20"/>
          <w:szCs w:val="20"/>
        </w:rPr>
        <w:t>contar con las habilidades que permitan la conducción del foro de debate</w:t>
      </w:r>
      <w:r w:rsidR="000807CA" w:rsidRPr="00BB423B">
        <w:rPr>
          <w:rFonts w:ascii="Arial" w:hAnsi="Arial" w:cs="Arial"/>
          <w:color w:val="000000"/>
          <w:sz w:val="20"/>
          <w:szCs w:val="20"/>
        </w:rPr>
        <w:t>, d</w:t>
      </w:r>
      <w:r w:rsidR="00C200EA" w:rsidRPr="00BB423B">
        <w:rPr>
          <w:rFonts w:ascii="Arial" w:hAnsi="Arial" w:cs="Arial"/>
          <w:color w:val="000000"/>
          <w:sz w:val="20"/>
          <w:szCs w:val="20"/>
        </w:rPr>
        <w:t xml:space="preserve">eberá ser una mujer y un hombre </w:t>
      </w:r>
      <w:r w:rsidR="00D70965" w:rsidRPr="00BB423B">
        <w:rPr>
          <w:rFonts w:ascii="Arial" w:hAnsi="Arial" w:cs="Arial"/>
          <w:color w:val="000000"/>
          <w:sz w:val="20"/>
          <w:szCs w:val="20"/>
        </w:rPr>
        <w:t>preferentemente.</w:t>
      </w:r>
    </w:p>
    <w:p w14:paraId="00000070" w14:textId="584C03D0" w:rsidR="00FE7CA0" w:rsidRPr="00BB423B" w:rsidRDefault="00235D38">
      <w:pPr>
        <w:spacing w:line="240" w:lineRule="auto"/>
        <w:jc w:val="both"/>
        <w:rPr>
          <w:rFonts w:ascii="Arial" w:eastAsia="Times New Roman" w:hAnsi="Arial" w:cs="Arial"/>
          <w:sz w:val="20"/>
          <w:szCs w:val="20"/>
        </w:rPr>
      </w:pPr>
      <w:r w:rsidRPr="00BB423B">
        <w:rPr>
          <w:rFonts w:ascii="Arial" w:hAnsi="Arial" w:cs="Arial"/>
          <w:b/>
          <w:color w:val="000000"/>
          <w:sz w:val="20"/>
          <w:szCs w:val="20"/>
        </w:rPr>
        <w:t>Artículo 2</w:t>
      </w:r>
      <w:r w:rsidR="00D63EDE" w:rsidRPr="00BB423B">
        <w:rPr>
          <w:rFonts w:ascii="Arial" w:hAnsi="Arial" w:cs="Arial"/>
          <w:b/>
          <w:color w:val="000000"/>
          <w:sz w:val="20"/>
          <w:szCs w:val="20"/>
        </w:rPr>
        <w:t>2</w:t>
      </w:r>
      <w:r w:rsidR="00467136" w:rsidRPr="00BB423B">
        <w:rPr>
          <w:rFonts w:ascii="Arial" w:hAnsi="Arial" w:cs="Arial"/>
          <w:b/>
          <w:color w:val="000000"/>
          <w:sz w:val="20"/>
          <w:szCs w:val="20"/>
        </w:rPr>
        <w:t>. Requisitos para ser moderadora o moderador.</w:t>
      </w:r>
    </w:p>
    <w:p w14:paraId="00000071" w14:textId="76C049E9" w:rsidR="00FE7CA0" w:rsidRPr="00BB423B" w:rsidRDefault="00467136">
      <w:pPr>
        <w:spacing w:line="240" w:lineRule="auto"/>
        <w:jc w:val="both"/>
        <w:rPr>
          <w:rFonts w:ascii="Arial" w:hAnsi="Arial" w:cs="Arial"/>
          <w:color w:val="000000"/>
          <w:sz w:val="20"/>
          <w:szCs w:val="20"/>
        </w:rPr>
      </w:pPr>
      <w:r w:rsidRPr="00BB423B">
        <w:rPr>
          <w:rFonts w:ascii="Arial" w:hAnsi="Arial" w:cs="Arial"/>
          <w:color w:val="000000"/>
          <w:sz w:val="20"/>
          <w:szCs w:val="20"/>
        </w:rPr>
        <w:t>La persona moderadora, deberán reunir los siguientes requisitos:</w:t>
      </w:r>
    </w:p>
    <w:p w14:paraId="6F27F06F" w14:textId="6C49B8AA" w:rsidR="0080129B" w:rsidRPr="00BB423B" w:rsidRDefault="0080129B">
      <w:pPr>
        <w:numPr>
          <w:ilvl w:val="1"/>
          <w:numId w:val="6"/>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Tener ciudadanía mexicana, en pleno goce de sus derechos político electorales.</w:t>
      </w:r>
    </w:p>
    <w:p w14:paraId="00000072" w14:textId="2B121121" w:rsidR="00FE7CA0" w:rsidRPr="00BB423B" w:rsidRDefault="00467136">
      <w:pPr>
        <w:numPr>
          <w:ilvl w:val="1"/>
          <w:numId w:val="6"/>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No desempeñar ni haber desempeñado un cargo directivo de Comité Nacional, Estatal o Municipal o su equivalente en partido político alguno, en los últimos dos años anteriores de la designación, ni ser de reconocida militancia o identificación partidista;</w:t>
      </w:r>
    </w:p>
    <w:p w14:paraId="00000073" w14:textId="77777777" w:rsidR="00FE7CA0" w:rsidRPr="00BB423B" w:rsidRDefault="00467136">
      <w:pPr>
        <w:numPr>
          <w:ilvl w:val="1"/>
          <w:numId w:val="6"/>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No desempeñar ni haber desempeñado cargo de elección popular, ni haber sido postulado como candidato o candidata, en los últimos dos años anteriores a la fecha de su designación como moderadora o moderador, ni haber participado en alguna campaña;</w:t>
      </w:r>
    </w:p>
    <w:p w14:paraId="00000074" w14:textId="77777777" w:rsidR="00FE7CA0" w:rsidRPr="00BB423B" w:rsidRDefault="00467136">
      <w:pPr>
        <w:numPr>
          <w:ilvl w:val="1"/>
          <w:numId w:val="6"/>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No ser ministro de culto religioso;</w:t>
      </w:r>
    </w:p>
    <w:p w14:paraId="00000075" w14:textId="77777777" w:rsidR="00FE7CA0" w:rsidRPr="00BB423B" w:rsidRDefault="00467136">
      <w:pPr>
        <w:numPr>
          <w:ilvl w:val="1"/>
          <w:numId w:val="6"/>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Gozar de buena reputación, reconocida capacidad, honorabilidad e imparcialidad;</w:t>
      </w:r>
    </w:p>
    <w:p w14:paraId="00000076" w14:textId="633E5422" w:rsidR="00FE7CA0" w:rsidRPr="00BB423B" w:rsidRDefault="00467136">
      <w:pPr>
        <w:numPr>
          <w:ilvl w:val="1"/>
          <w:numId w:val="6"/>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No tener grado de parentesco con las candidatas y candidatos a los cargos de Magistraturas, Juezas y Jueces del Poder Judicial del Estado.</w:t>
      </w:r>
    </w:p>
    <w:p w14:paraId="692E7849" w14:textId="5A2F3DCB" w:rsidR="0080129B" w:rsidRPr="00BB423B" w:rsidRDefault="0080129B">
      <w:pPr>
        <w:numPr>
          <w:ilvl w:val="1"/>
          <w:numId w:val="6"/>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No haber manifestado públicamente su simpatía o antipatía con alguna de las candidaturas.</w:t>
      </w:r>
    </w:p>
    <w:p w14:paraId="00000077" w14:textId="614880E1" w:rsidR="00FE7CA0" w:rsidRPr="00BB423B" w:rsidRDefault="00467136">
      <w:pPr>
        <w:numPr>
          <w:ilvl w:val="1"/>
          <w:numId w:val="6"/>
        </w:numPr>
        <w:pBdr>
          <w:top w:val="nil"/>
          <w:left w:val="nil"/>
          <w:bottom w:val="nil"/>
          <w:right w:val="nil"/>
          <w:between w:val="nil"/>
        </w:pBdr>
        <w:spacing w:line="240" w:lineRule="auto"/>
        <w:jc w:val="both"/>
        <w:rPr>
          <w:rFonts w:ascii="Arial" w:hAnsi="Arial" w:cs="Arial"/>
          <w:color w:val="000000"/>
          <w:sz w:val="20"/>
          <w:szCs w:val="20"/>
        </w:rPr>
      </w:pPr>
      <w:r w:rsidRPr="00BB423B">
        <w:rPr>
          <w:rFonts w:ascii="Arial" w:hAnsi="Arial" w:cs="Arial"/>
          <w:color w:val="000000"/>
          <w:sz w:val="20"/>
          <w:szCs w:val="20"/>
        </w:rPr>
        <w:t>No hab</w:t>
      </w:r>
      <w:r w:rsidR="00154364" w:rsidRPr="00BB423B">
        <w:rPr>
          <w:rFonts w:ascii="Arial" w:hAnsi="Arial" w:cs="Arial"/>
          <w:color w:val="000000"/>
          <w:sz w:val="20"/>
          <w:szCs w:val="20"/>
        </w:rPr>
        <w:t xml:space="preserve">er sido sancionado o sancionada por sentencia o determinación firme, ni estar inscrito o inscrita en el Registro Nacional o Estatal </w:t>
      </w:r>
      <w:r w:rsidRPr="00BB423B">
        <w:rPr>
          <w:rFonts w:ascii="Arial" w:hAnsi="Arial" w:cs="Arial"/>
          <w:color w:val="000000"/>
          <w:sz w:val="20"/>
          <w:szCs w:val="20"/>
        </w:rPr>
        <w:t>por Violencia Política de Género.</w:t>
      </w:r>
    </w:p>
    <w:p w14:paraId="358512ED" w14:textId="5CFF94C1" w:rsidR="00477031" w:rsidRPr="00BB423B" w:rsidRDefault="00477031" w:rsidP="00477031">
      <w:pPr>
        <w:pBdr>
          <w:top w:val="nil"/>
          <w:left w:val="nil"/>
          <w:bottom w:val="nil"/>
          <w:right w:val="nil"/>
          <w:between w:val="nil"/>
        </w:pBdr>
        <w:spacing w:line="240" w:lineRule="auto"/>
        <w:jc w:val="both"/>
        <w:rPr>
          <w:rFonts w:ascii="Arial" w:hAnsi="Arial" w:cs="Arial"/>
          <w:color w:val="000000"/>
          <w:sz w:val="20"/>
          <w:szCs w:val="20"/>
        </w:rPr>
      </w:pPr>
      <w:r w:rsidRPr="00BB423B">
        <w:rPr>
          <w:rFonts w:ascii="Arial" w:hAnsi="Arial" w:cs="Arial"/>
          <w:color w:val="000000"/>
          <w:sz w:val="20"/>
          <w:szCs w:val="20"/>
        </w:rPr>
        <w:lastRenderedPageBreak/>
        <w:t xml:space="preserve">En el caso de los </w:t>
      </w:r>
      <w:r w:rsidR="00DE0549" w:rsidRPr="00BB423B">
        <w:rPr>
          <w:rFonts w:ascii="Arial" w:hAnsi="Arial" w:cs="Arial"/>
          <w:color w:val="000000"/>
          <w:sz w:val="20"/>
          <w:szCs w:val="20"/>
        </w:rPr>
        <w:t>foros de debates públicos virtuales</w:t>
      </w:r>
      <w:r w:rsidRPr="00BB423B">
        <w:rPr>
          <w:rFonts w:ascii="Arial" w:hAnsi="Arial" w:cs="Arial"/>
          <w:color w:val="000000"/>
          <w:sz w:val="20"/>
          <w:szCs w:val="20"/>
        </w:rPr>
        <w:t xml:space="preserve"> organizados por el Instituto, se dará preferencia al personal </w:t>
      </w:r>
      <w:r w:rsidR="00FC6049" w:rsidRPr="00BB423B">
        <w:rPr>
          <w:rFonts w:ascii="Arial" w:hAnsi="Arial" w:cs="Arial"/>
          <w:color w:val="000000"/>
          <w:sz w:val="20"/>
          <w:szCs w:val="20"/>
        </w:rPr>
        <w:t>del mismo</w:t>
      </w:r>
      <w:r w:rsidR="00EC39A9" w:rsidRPr="00BB423B">
        <w:rPr>
          <w:rFonts w:ascii="Arial" w:hAnsi="Arial" w:cs="Arial"/>
          <w:color w:val="000000"/>
          <w:sz w:val="20"/>
          <w:szCs w:val="20"/>
        </w:rPr>
        <w:t>,</w:t>
      </w:r>
      <w:r w:rsidR="0098252A" w:rsidRPr="00BB423B">
        <w:rPr>
          <w:rFonts w:ascii="Arial" w:hAnsi="Arial" w:cs="Arial"/>
          <w:color w:val="000000"/>
          <w:sz w:val="20"/>
          <w:szCs w:val="20"/>
        </w:rPr>
        <w:t xml:space="preserve"> que cumpla con los requisitos antes mencionados</w:t>
      </w:r>
      <w:r w:rsidRPr="00BB423B">
        <w:rPr>
          <w:rFonts w:ascii="Arial" w:hAnsi="Arial" w:cs="Arial"/>
          <w:color w:val="000000"/>
          <w:sz w:val="20"/>
          <w:szCs w:val="20"/>
        </w:rPr>
        <w:t>.</w:t>
      </w:r>
    </w:p>
    <w:p w14:paraId="00000079" w14:textId="3183EFAD" w:rsidR="00FE7CA0" w:rsidRPr="00BB423B" w:rsidRDefault="004A76FF">
      <w:pPr>
        <w:spacing w:line="240" w:lineRule="auto"/>
        <w:jc w:val="both"/>
        <w:rPr>
          <w:rFonts w:ascii="Arial" w:eastAsia="Times New Roman" w:hAnsi="Arial" w:cs="Arial"/>
          <w:sz w:val="20"/>
          <w:szCs w:val="20"/>
        </w:rPr>
      </w:pPr>
      <w:r w:rsidRPr="00BB423B">
        <w:rPr>
          <w:rFonts w:ascii="Arial" w:hAnsi="Arial" w:cs="Arial"/>
          <w:b/>
          <w:color w:val="000000"/>
          <w:sz w:val="20"/>
          <w:szCs w:val="20"/>
        </w:rPr>
        <w:t>Artículo 2</w:t>
      </w:r>
      <w:r w:rsidR="00D63EDE" w:rsidRPr="00BB423B">
        <w:rPr>
          <w:rFonts w:ascii="Arial" w:hAnsi="Arial" w:cs="Arial"/>
          <w:b/>
          <w:color w:val="000000"/>
          <w:sz w:val="20"/>
          <w:szCs w:val="20"/>
        </w:rPr>
        <w:t>3</w:t>
      </w:r>
      <w:r w:rsidR="00467136" w:rsidRPr="00BB423B">
        <w:rPr>
          <w:rFonts w:ascii="Arial" w:hAnsi="Arial" w:cs="Arial"/>
          <w:b/>
          <w:color w:val="000000"/>
          <w:sz w:val="20"/>
          <w:szCs w:val="20"/>
        </w:rPr>
        <w:t>. Funciones de la persona moderadora de los debates.</w:t>
      </w:r>
    </w:p>
    <w:p w14:paraId="0000007A" w14:textId="77777777" w:rsidR="00FE7CA0" w:rsidRPr="00BB423B" w:rsidRDefault="00467136">
      <w:pPr>
        <w:spacing w:line="240" w:lineRule="auto"/>
        <w:rPr>
          <w:rFonts w:ascii="Arial" w:hAnsi="Arial" w:cs="Arial"/>
          <w:color w:val="000000"/>
          <w:sz w:val="20"/>
          <w:szCs w:val="20"/>
        </w:rPr>
      </w:pPr>
      <w:r w:rsidRPr="00BB423B">
        <w:rPr>
          <w:rFonts w:ascii="Arial" w:hAnsi="Arial" w:cs="Arial"/>
          <w:color w:val="000000"/>
          <w:sz w:val="20"/>
          <w:szCs w:val="20"/>
        </w:rPr>
        <w:t>En el desarrollo de los debates la persona moderadora realizará las siguientes funciones:</w:t>
      </w:r>
    </w:p>
    <w:p w14:paraId="0000007B" w14:textId="77777777" w:rsidR="00FE7CA0" w:rsidRPr="00BB423B" w:rsidRDefault="00467136" w:rsidP="00154364">
      <w:pPr>
        <w:numPr>
          <w:ilvl w:val="0"/>
          <w:numId w:val="8"/>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Describir y explicar las reglas del debate y presentar una introducción.</w:t>
      </w:r>
      <w:r w:rsidRPr="00BB423B">
        <w:rPr>
          <w:rFonts w:ascii="Arial" w:hAnsi="Arial" w:cs="Arial"/>
          <w:sz w:val="20"/>
          <w:szCs w:val="20"/>
        </w:rPr>
        <w:t xml:space="preserve"> </w:t>
      </w:r>
    </w:p>
    <w:p w14:paraId="0000007C" w14:textId="77777777" w:rsidR="00FE7CA0" w:rsidRPr="00BB423B" w:rsidRDefault="00467136" w:rsidP="00154364">
      <w:pPr>
        <w:numPr>
          <w:ilvl w:val="0"/>
          <w:numId w:val="8"/>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Presentar a cada un</w:t>
      </w:r>
      <w:r w:rsidRPr="00BB423B">
        <w:rPr>
          <w:rFonts w:ascii="Arial" w:hAnsi="Arial" w:cs="Arial"/>
          <w:sz w:val="20"/>
          <w:szCs w:val="20"/>
        </w:rPr>
        <w:t>a</w:t>
      </w:r>
      <w:r w:rsidRPr="00BB423B">
        <w:rPr>
          <w:rFonts w:ascii="Arial" w:hAnsi="Arial" w:cs="Arial"/>
          <w:color w:val="000000"/>
          <w:sz w:val="20"/>
          <w:szCs w:val="20"/>
        </w:rPr>
        <w:t xml:space="preserve"> de las personas candidatas conforme al orden establecido en el sorteo llevado a cabo por la Comisión Temporal.</w:t>
      </w:r>
    </w:p>
    <w:p w14:paraId="0000007D" w14:textId="77777777" w:rsidR="00FE7CA0" w:rsidRPr="00BB423B" w:rsidRDefault="00467136" w:rsidP="00154364">
      <w:pPr>
        <w:numPr>
          <w:ilvl w:val="0"/>
          <w:numId w:val="8"/>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Registrar el tiempo de duración de cada una de las intervenciones e informar a los participantes.</w:t>
      </w:r>
    </w:p>
    <w:p w14:paraId="0000007E" w14:textId="77777777" w:rsidR="00FE7CA0" w:rsidRPr="00BB423B" w:rsidRDefault="00467136" w:rsidP="00154364">
      <w:pPr>
        <w:numPr>
          <w:ilvl w:val="0"/>
          <w:numId w:val="8"/>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Otorgar oportunamente a cada persona candidata el turno para intervenir, en los términos acordados.</w:t>
      </w:r>
    </w:p>
    <w:p w14:paraId="0000007F" w14:textId="77777777" w:rsidR="00FE7CA0" w:rsidRPr="00BB423B" w:rsidRDefault="00467136" w:rsidP="00154364">
      <w:pPr>
        <w:numPr>
          <w:ilvl w:val="0"/>
          <w:numId w:val="8"/>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Mantener una actitud siempre respetuosa, cordial, imparcial y serena, sin emitir juicios de valor o calificativos sobre las candidaturas.</w:t>
      </w:r>
    </w:p>
    <w:p w14:paraId="00000080" w14:textId="628DFE13" w:rsidR="00FE7CA0" w:rsidRPr="00BB423B" w:rsidRDefault="00467136" w:rsidP="00154364">
      <w:pPr>
        <w:numPr>
          <w:ilvl w:val="0"/>
          <w:numId w:val="8"/>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 xml:space="preserve">En caso de que alguna de las personas candidatas participantes del debate altere el orden, interrumpa a otro </w:t>
      </w:r>
      <w:r w:rsidR="002E0291" w:rsidRPr="00BB423B">
        <w:rPr>
          <w:rFonts w:ascii="Arial" w:hAnsi="Arial" w:cs="Arial"/>
          <w:color w:val="000000"/>
          <w:sz w:val="20"/>
          <w:szCs w:val="20"/>
        </w:rPr>
        <w:t xml:space="preserve">o </w:t>
      </w:r>
      <w:r w:rsidRPr="00BB423B">
        <w:rPr>
          <w:rFonts w:ascii="Arial" w:hAnsi="Arial" w:cs="Arial"/>
          <w:color w:val="000000"/>
          <w:sz w:val="20"/>
          <w:szCs w:val="20"/>
        </w:rPr>
        <w:t>falte al</w:t>
      </w:r>
      <w:r w:rsidR="00154364" w:rsidRPr="00BB423B">
        <w:rPr>
          <w:rFonts w:ascii="Arial" w:hAnsi="Arial" w:cs="Arial"/>
          <w:color w:val="000000"/>
          <w:sz w:val="20"/>
          <w:szCs w:val="20"/>
        </w:rPr>
        <w:t xml:space="preserve"> respeto, la persona moderadora i</w:t>
      </w:r>
      <w:r w:rsidRPr="00BB423B">
        <w:rPr>
          <w:rFonts w:ascii="Arial" w:hAnsi="Arial" w:cs="Arial"/>
          <w:color w:val="000000"/>
          <w:sz w:val="20"/>
          <w:szCs w:val="20"/>
        </w:rPr>
        <w:t>ntervendrá para solicitarle respetuosa</w:t>
      </w:r>
      <w:r w:rsidR="002E0291" w:rsidRPr="00BB423B">
        <w:rPr>
          <w:rFonts w:ascii="Arial" w:hAnsi="Arial" w:cs="Arial"/>
          <w:color w:val="000000"/>
          <w:sz w:val="20"/>
          <w:szCs w:val="20"/>
        </w:rPr>
        <w:t>mente se conduzca con propiedad;</w:t>
      </w:r>
      <w:r w:rsidR="00154364" w:rsidRPr="00BB423B">
        <w:rPr>
          <w:rFonts w:ascii="Arial" w:hAnsi="Arial" w:cs="Arial"/>
          <w:color w:val="000000"/>
          <w:sz w:val="20"/>
          <w:szCs w:val="20"/>
        </w:rPr>
        <w:t xml:space="preserve"> en caso de no atenderlo, podrá dar por terminada la intervención de manera anticipada </w:t>
      </w:r>
      <w:r w:rsidR="002E0291" w:rsidRPr="00BB423B">
        <w:rPr>
          <w:rFonts w:ascii="Arial" w:hAnsi="Arial" w:cs="Arial"/>
          <w:color w:val="000000"/>
          <w:sz w:val="20"/>
          <w:szCs w:val="20"/>
        </w:rPr>
        <w:t>de</w:t>
      </w:r>
      <w:r w:rsidR="00154364" w:rsidRPr="00BB423B">
        <w:rPr>
          <w:rFonts w:ascii="Arial" w:hAnsi="Arial" w:cs="Arial"/>
          <w:color w:val="000000"/>
          <w:sz w:val="20"/>
          <w:szCs w:val="20"/>
        </w:rPr>
        <w:t xml:space="preserve"> la candidatura que no respete</w:t>
      </w:r>
      <w:r w:rsidR="002E0291" w:rsidRPr="00BB423B">
        <w:rPr>
          <w:rFonts w:ascii="Arial" w:hAnsi="Arial" w:cs="Arial"/>
          <w:color w:val="000000"/>
          <w:sz w:val="20"/>
          <w:szCs w:val="20"/>
        </w:rPr>
        <w:t xml:space="preserve"> los L</w:t>
      </w:r>
      <w:r w:rsidR="00154364" w:rsidRPr="00BB423B">
        <w:rPr>
          <w:rFonts w:ascii="Arial" w:hAnsi="Arial" w:cs="Arial"/>
          <w:color w:val="000000"/>
          <w:sz w:val="20"/>
          <w:szCs w:val="20"/>
        </w:rPr>
        <w:t>ineamientos.</w:t>
      </w:r>
    </w:p>
    <w:p w14:paraId="00000081" w14:textId="77777777" w:rsidR="00FE7CA0" w:rsidRPr="00BB423B" w:rsidRDefault="00467136" w:rsidP="00154364">
      <w:pPr>
        <w:numPr>
          <w:ilvl w:val="0"/>
          <w:numId w:val="8"/>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Clausurar el evento.</w:t>
      </w:r>
    </w:p>
    <w:p w14:paraId="00000082" w14:textId="77777777" w:rsidR="00FE7CA0" w:rsidRPr="00BB423B" w:rsidRDefault="00467136" w:rsidP="00154364">
      <w:pPr>
        <w:numPr>
          <w:ilvl w:val="0"/>
          <w:numId w:val="8"/>
        </w:numPr>
        <w:pBdr>
          <w:top w:val="nil"/>
          <w:left w:val="nil"/>
          <w:bottom w:val="nil"/>
          <w:right w:val="nil"/>
          <w:between w:val="nil"/>
        </w:pBdr>
        <w:spacing w:after="0" w:line="240" w:lineRule="auto"/>
        <w:jc w:val="both"/>
        <w:rPr>
          <w:rFonts w:ascii="Arial" w:hAnsi="Arial" w:cs="Arial"/>
          <w:color w:val="000000"/>
          <w:sz w:val="20"/>
          <w:szCs w:val="20"/>
        </w:rPr>
      </w:pPr>
      <w:r w:rsidRPr="00BB423B">
        <w:rPr>
          <w:rFonts w:ascii="Arial" w:hAnsi="Arial" w:cs="Arial"/>
          <w:color w:val="000000"/>
          <w:sz w:val="20"/>
          <w:szCs w:val="20"/>
        </w:rPr>
        <w:t xml:space="preserve">Cualquier otra que le </w:t>
      </w:r>
      <w:r w:rsidRPr="00BB423B">
        <w:rPr>
          <w:rFonts w:ascii="Arial" w:hAnsi="Arial" w:cs="Arial"/>
          <w:sz w:val="20"/>
          <w:szCs w:val="20"/>
        </w:rPr>
        <w:t>encomiende</w:t>
      </w:r>
      <w:r w:rsidRPr="00BB423B">
        <w:rPr>
          <w:rFonts w:ascii="Arial" w:hAnsi="Arial" w:cs="Arial"/>
          <w:color w:val="000000"/>
          <w:sz w:val="20"/>
          <w:szCs w:val="20"/>
        </w:rPr>
        <w:t xml:space="preserve"> la Comisión Temporal.</w:t>
      </w:r>
    </w:p>
    <w:p w14:paraId="7ECA8CE9" w14:textId="4BB1A0C1" w:rsidR="008D48FC" w:rsidRPr="00BB423B" w:rsidRDefault="008D48FC">
      <w:pPr>
        <w:spacing w:line="240" w:lineRule="auto"/>
        <w:jc w:val="both"/>
        <w:rPr>
          <w:rFonts w:ascii="Arial" w:hAnsi="Arial" w:cs="Arial"/>
          <w:b/>
          <w:color w:val="000000"/>
          <w:sz w:val="20"/>
          <w:szCs w:val="20"/>
        </w:rPr>
      </w:pPr>
    </w:p>
    <w:p w14:paraId="7870E4D3" w14:textId="4080F4BF" w:rsidR="00B7687A" w:rsidRPr="00BB423B" w:rsidRDefault="00B7687A">
      <w:pPr>
        <w:spacing w:line="240" w:lineRule="auto"/>
        <w:jc w:val="both"/>
        <w:rPr>
          <w:rFonts w:ascii="Arial" w:hAnsi="Arial" w:cs="Arial"/>
          <w:color w:val="000000"/>
          <w:sz w:val="20"/>
          <w:szCs w:val="20"/>
        </w:rPr>
      </w:pPr>
      <w:r w:rsidRPr="00BB423B">
        <w:rPr>
          <w:rFonts w:ascii="Arial" w:hAnsi="Arial" w:cs="Arial"/>
          <w:color w:val="000000"/>
          <w:sz w:val="20"/>
          <w:szCs w:val="20"/>
        </w:rPr>
        <w:t>De manera previa a la realización del foro de debate organizado por este Instituto, la moderación tendrá una capacitación con personal de</w:t>
      </w:r>
      <w:r w:rsidR="00191A63" w:rsidRPr="00BB423B">
        <w:rPr>
          <w:rFonts w:ascii="Arial" w:hAnsi="Arial" w:cs="Arial"/>
          <w:color w:val="000000"/>
          <w:sz w:val="20"/>
          <w:szCs w:val="20"/>
        </w:rPr>
        <w:t xml:space="preserve"> </w:t>
      </w:r>
      <w:r w:rsidR="00191A63" w:rsidRPr="00BB423B">
        <w:rPr>
          <w:rFonts w:ascii="Arial" w:hAnsi="Arial" w:cs="Arial"/>
          <w:sz w:val="20"/>
          <w:szCs w:val="20"/>
        </w:rPr>
        <w:t>la</w:t>
      </w:r>
      <w:r w:rsidRPr="00BB423B">
        <w:rPr>
          <w:rFonts w:ascii="Arial" w:hAnsi="Arial" w:cs="Arial"/>
          <w:color w:val="000000"/>
          <w:sz w:val="20"/>
          <w:szCs w:val="20"/>
        </w:rPr>
        <w:t xml:space="preserve"> UCS y la unidad de logística para reforzar aspectos relevantes de sus funciones.</w:t>
      </w:r>
    </w:p>
    <w:p w14:paraId="00000084" w14:textId="005FF031" w:rsidR="00FE7CA0" w:rsidRPr="00BB423B" w:rsidRDefault="00235D38">
      <w:pPr>
        <w:spacing w:line="240" w:lineRule="auto"/>
        <w:jc w:val="both"/>
        <w:rPr>
          <w:rFonts w:ascii="Arial" w:eastAsia="Times New Roman" w:hAnsi="Arial" w:cs="Arial"/>
          <w:sz w:val="20"/>
          <w:szCs w:val="20"/>
        </w:rPr>
      </w:pPr>
      <w:r w:rsidRPr="00BB423B">
        <w:rPr>
          <w:rFonts w:ascii="Arial" w:hAnsi="Arial" w:cs="Arial"/>
          <w:b/>
          <w:color w:val="000000"/>
          <w:sz w:val="20"/>
          <w:szCs w:val="20"/>
        </w:rPr>
        <w:t>Artículo 2</w:t>
      </w:r>
      <w:r w:rsidR="00D63EDE" w:rsidRPr="00BB423B">
        <w:rPr>
          <w:rFonts w:ascii="Arial" w:hAnsi="Arial" w:cs="Arial"/>
          <w:b/>
          <w:color w:val="000000"/>
          <w:sz w:val="20"/>
          <w:szCs w:val="20"/>
        </w:rPr>
        <w:t>4</w:t>
      </w:r>
      <w:r w:rsidR="00467136" w:rsidRPr="00BB423B">
        <w:rPr>
          <w:rFonts w:ascii="Arial" w:hAnsi="Arial" w:cs="Arial"/>
          <w:b/>
          <w:color w:val="000000"/>
          <w:sz w:val="20"/>
          <w:szCs w:val="20"/>
        </w:rPr>
        <w:t>. Prohibiciones para la persona moderadora.</w:t>
      </w:r>
    </w:p>
    <w:p w14:paraId="00000085" w14:textId="77777777" w:rsidR="00FE7CA0" w:rsidRPr="00BB423B" w:rsidRDefault="00467136">
      <w:pPr>
        <w:spacing w:line="240" w:lineRule="auto"/>
        <w:rPr>
          <w:rFonts w:ascii="Arial" w:hAnsi="Arial" w:cs="Arial"/>
          <w:color w:val="000000"/>
          <w:sz w:val="20"/>
          <w:szCs w:val="20"/>
        </w:rPr>
      </w:pPr>
      <w:r w:rsidRPr="00BB423B">
        <w:rPr>
          <w:rFonts w:ascii="Arial" w:hAnsi="Arial" w:cs="Arial"/>
          <w:color w:val="000000"/>
          <w:sz w:val="20"/>
          <w:szCs w:val="20"/>
        </w:rPr>
        <w:t>Durante el desarrollo de los debates, la persona moderadora deberá abstenerse de:</w:t>
      </w:r>
    </w:p>
    <w:p w14:paraId="00000086" w14:textId="77777777" w:rsidR="00FE7CA0" w:rsidRPr="00BB423B" w:rsidRDefault="00467136">
      <w:pPr>
        <w:numPr>
          <w:ilvl w:val="0"/>
          <w:numId w:val="9"/>
        </w:numPr>
        <w:pBdr>
          <w:top w:val="nil"/>
          <w:left w:val="nil"/>
          <w:bottom w:val="nil"/>
          <w:right w:val="nil"/>
          <w:between w:val="nil"/>
        </w:pBdr>
        <w:spacing w:after="0" w:line="240" w:lineRule="auto"/>
        <w:rPr>
          <w:rFonts w:ascii="Arial" w:hAnsi="Arial" w:cs="Arial"/>
          <w:color w:val="000000"/>
          <w:sz w:val="20"/>
          <w:szCs w:val="20"/>
        </w:rPr>
      </w:pPr>
      <w:r w:rsidRPr="00BB423B">
        <w:rPr>
          <w:rFonts w:ascii="Arial" w:hAnsi="Arial" w:cs="Arial"/>
          <w:color w:val="000000"/>
          <w:sz w:val="20"/>
          <w:szCs w:val="20"/>
        </w:rPr>
        <w:t>Adoptar una actitud autoritaria o parcial;</w:t>
      </w:r>
    </w:p>
    <w:p w14:paraId="00000087" w14:textId="77777777" w:rsidR="00FE7CA0" w:rsidRPr="00BB423B" w:rsidRDefault="00467136">
      <w:pPr>
        <w:numPr>
          <w:ilvl w:val="0"/>
          <w:numId w:val="9"/>
        </w:numPr>
        <w:pBdr>
          <w:top w:val="nil"/>
          <w:left w:val="nil"/>
          <w:bottom w:val="nil"/>
          <w:right w:val="nil"/>
          <w:between w:val="nil"/>
        </w:pBdr>
        <w:spacing w:after="0" w:line="240" w:lineRule="auto"/>
        <w:jc w:val="both"/>
        <w:rPr>
          <w:rFonts w:ascii="Arial" w:hAnsi="Arial" w:cs="Arial"/>
          <w:b/>
          <w:color w:val="000000"/>
          <w:sz w:val="20"/>
          <w:szCs w:val="20"/>
        </w:rPr>
      </w:pPr>
      <w:r w:rsidRPr="00BB423B">
        <w:rPr>
          <w:rFonts w:ascii="Arial" w:hAnsi="Arial" w:cs="Arial"/>
          <w:color w:val="000000"/>
          <w:sz w:val="20"/>
          <w:szCs w:val="20"/>
        </w:rPr>
        <w:t xml:space="preserve">Intervenir o interrumpir en las exposiciones de las candidaturas, excepto cuando conceda el uso de la voz a los mismos, exhorte </w:t>
      </w:r>
      <w:r w:rsidRPr="00BB423B">
        <w:rPr>
          <w:rFonts w:ascii="Arial" w:hAnsi="Arial" w:cs="Arial"/>
          <w:sz w:val="20"/>
          <w:szCs w:val="20"/>
        </w:rPr>
        <w:t>al</w:t>
      </w:r>
      <w:r w:rsidRPr="00BB423B">
        <w:rPr>
          <w:rFonts w:ascii="Arial" w:hAnsi="Arial" w:cs="Arial"/>
          <w:color w:val="000000"/>
          <w:sz w:val="20"/>
          <w:szCs w:val="20"/>
        </w:rPr>
        <w:t xml:space="preserve"> orden</w:t>
      </w:r>
      <w:r w:rsidRPr="00BB423B">
        <w:rPr>
          <w:rFonts w:ascii="Arial" w:hAnsi="Arial" w:cs="Arial"/>
          <w:sz w:val="20"/>
          <w:szCs w:val="20"/>
        </w:rPr>
        <w:t xml:space="preserve"> </w:t>
      </w:r>
      <w:r w:rsidRPr="00BB423B">
        <w:rPr>
          <w:rFonts w:ascii="Arial" w:hAnsi="Arial" w:cs="Arial"/>
          <w:color w:val="000000"/>
          <w:sz w:val="20"/>
          <w:szCs w:val="20"/>
        </w:rPr>
        <w:t>o notifique el tiempo restante o fin de la intervención;</w:t>
      </w:r>
    </w:p>
    <w:p w14:paraId="00000088" w14:textId="77777777" w:rsidR="00FE7CA0" w:rsidRPr="00BB423B" w:rsidRDefault="00467136">
      <w:pPr>
        <w:numPr>
          <w:ilvl w:val="0"/>
          <w:numId w:val="9"/>
        </w:numPr>
        <w:pBdr>
          <w:top w:val="nil"/>
          <w:left w:val="nil"/>
          <w:bottom w:val="nil"/>
          <w:right w:val="nil"/>
          <w:between w:val="nil"/>
        </w:pBdr>
        <w:spacing w:after="0" w:line="240" w:lineRule="auto"/>
        <w:jc w:val="both"/>
        <w:rPr>
          <w:rFonts w:ascii="Arial" w:hAnsi="Arial" w:cs="Arial"/>
          <w:b/>
          <w:color w:val="000000"/>
          <w:sz w:val="20"/>
          <w:szCs w:val="20"/>
        </w:rPr>
      </w:pPr>
      <w:r w:rsidRPr="00BB423B">
        <w:rPr>
          <w:rFonts w:ascii="Arial" w:hAnsi="Arial" w:cs="Arial"/>
          <w:color w:val="000000"/>
          <w:sz w:val="20"/>
          <w:szCs w:val="20"/>
        </w:rPr>
        <w:t>Entablar diálogos con las personas candidatas participantes o hacer comentarios o alusiones personales;</w:t>
      </w:r>
    </w:p>
    <w:p w14:paraId="00000089" w14:textId="77777777" w:rsidR="00FE7CA0" w:rsidRPr="00BB423B" w:rsidRDefault="00467136">
      <w:pPr>
        <w:numPr>
          <w:ilvl w:val="0"/>
          <w:numId w:val="9"/>
        </w:numPr>
        <w:pBdr>
          <w:top w:val="nil"/>
          <w:left w:val="nil"/>
          <w:bottom w:val="nil"/>
          <w:right w:val="nil"/>
          <w:between w:val="nil"/>
        </w:pBdr>
        <w:spacing w:line="240" w:lineRule="auto"/>
        <w:jc w:val="both"/>
        <w:rPr>
          <w:rFonts w:ascii="Arial" w:hAnsi="Arial" w:cs="Arial"/>
          <w:b/>
          <w:color w:val="000000"/>
          <w:sz w:val="20"/>
          <w:szCs w:val="20"/>
        </w:rPr>
      </w:pPr>
      <w:r w:rsidRPr="00BB423B">
        <w:rPr>
          <w:rFonts w:ascii="Arial" w:hAnsi="Arial" w:cs="Arial"/>
          <w:color w:val="000000"/>
          <w:sz w:val="20"/>
          <w:szCs w:val="20"/>
        </w:rPr>
        <w:t>Emitir juicios de valor respecto de los resultados del debate o rectificar declaraciones hechas por las personas candidatas.</w:t>
      </w:r>
    </w:p>
    <w:p w14:paraId="0000008C" w14:textId="3B8CD05D" w:rsidR="00FE7CA0" w:rsidRPr="00BB423B" w:rsidRDefault="00467136">
      <w:pPr>
        <w:spacing w:line="240" w:lineRule="auto"/>
        <w:jc w:val="center"/>
        <w:rPr>
          <w:rFonts w:ascii="Arial" w:hAnsi="Arial" w:cs="Arial"/>
          <w:b/>
          <w:color w:val="000000"/>
          <w:sz w:val="20"/>
          <w:szCs w:val="20"/>
        </w:rPr>
      </w:pPr>
      <w:r w:rsidRPr="00BB423B">
        <w:rPr>
          <w:rFonts w:ascii="Arial" w:hAnsi="Arial" w:cs="Arial"/>
          <w:b/>
          <w:color w:val="000000"/>
          <w:sz w:val="20"/>
          <w:szCs w:val="20"/>
        </w:rPr>
        <w:t>CAPÍTULO V</w:t>
      </w:r>
    </w:p>
    <w:p w14:paraId="0000008D" w14:textId="77777777" w:rsidR="00FE7CA0" w:rsidRPr="00BB423B" w:rsidRDefault="00467136">
      <w:pPr>
        <w:spacing w:line="240" w:lineRule="auto"/>
        <w:jc w:val="center"/>
        <w:rPr>
          <w:rFonts w:ascii="Arial" w:hAnsi="Arial" w:cs="Arial"/>
          <w:b/>
          <w:color w:val="000000"/>
          <w:sz w:val="20"/>
          <w:szCs w:val="20"/>
        </w:rPr>
      </w:pPr>
      <w:r w:rsidRPr="00BB423B">
        <w:rPr>
          <w:rFonts w:ascii="Arial" w:hAnsi="Arial" w:cs="Arial"/>
          <w:b/>
          <w:color w:val="000000"/>
          <w:sz w:val="20"/>
          <w:szCs w:val="20"/>
        </w:rPr>
        <w:t>DE LAS PERSONAS INTÉRPRETES DE LOS DEBATES</w:t>
      </w:r>
    </w:p>
    <w:p w14:paraId="0000008E" w14:textId="1CD229F5" w:rsidR="00FE7CA0" w:rsidRPr="00BB423B" w:rsidRDefault="006E09FE">
      <w:pPr>
        <w:spacing w:line="240" w:lineRule="auto"/>
        <w:jc w:val="both"/>
        <w:rPr>
          <w:rFonts w:ascii="Arial" w:hAnsi="Arial" w:cs="Arial"/>
          <w:b/>
          <w:color w:val="000000"/>
          <w:sz w:val="20"/>
          <w:szCs w:val="20"/>
        </w:rPr>
      </w:pPr>
      <w:r w:rsidRPr="00BB423B">
        <w:rPr>
          <w:rFonts w:ascii="Arial" w:hAnsi="Arial" w:cs="Arial"/>
          <w:b/>
          <w:color w:val="000000"/>
          <w:sz w:val="20"/>
          <w:szCs w:val="20"/>
        </w:rPr>
        <w:t>Artículo 2</w:t>
      </w:r>
      <w:r w:rsidR="00D63EDE" w:rsidRPr="00BB423B">
        <w:rPr>
          <w:rFonts w:ascii="Arial" w:hAnsi="Arial" w:cs="Arial"/>
          <w:b/>
          <w:color w:val="000000"/>
          <w:sz w:val="20"/>
          <w:szCs w:val="20"/>
        </w:rPr>
        <w:t>5</w:t>
      </w:r>
      <w:r w:rsidR="00467136" w:rsidRPr="00BB423B">
        <w:rPr>
          <w:rFonts w:ascii="Arial" w:hAnsi="Arial" w:cs="Arial"/>
          <w:b/>
          <w:color w:val="000000"/>
          <w:sz w:val="20"/>
          <w:szCs w:val="20"/>
        </w:rPr>
        <w:t>. Sobre el presupuesto para personas traductoras.</w:t>
      </w:r>
    </w:p>
    <w:p w14:paraId="0000008F" w14:textId="04A0B680" w:rsidR="00FE7CA0" w:rsidRPr="00BB423B" w:rsidRDefault="00467136">
      <w:pPr>
        <w:spacing w:line="240" w:lineRule="auto"/>
        <w:jc w:val="both"/>
        <w:rPr>
          <w:rFonts w:ascii="Arial" w:hAnsi="Arial" w:cs="Arial"/>
          <w:sz w:val="20"/>
          <w:szCs w:val="20"/>
        </w:rPr>
      </w:pPr>
      <w:r w:rsidRPr="00BB423B">
        <w:rPr>
          <w:rFonts w:ascii="Arial" w:hAnsi="Arial" w:cs="Arial"/>
          <w:sz w:val="20"/>
          <w:szCs w:val="20"/>
        </w:rPr>
        <w:t xml:space="preserve">Atendiendo a la disponibilidad presupuestal con la que cuente </w:t>
      </w:r>
      <w:r w:rsidR="0089513A" w:rsidRPr="00BB423B">
        <w:rPr>
          <w:rFonts w:ascii="Arial" w:hAnsi="Arial" w:cs="Arial"/>
          <w:sz w:val="20"/>
          <w:szCs w:val="20"/>
        </w:rPr>
        <w:t>el Instituto, para</w:t>
      </w:r>
      <w:r w:rsidRPr="00BB423B">
        <w:rPr>
          <w:rFonts w:ascii="Arial" w:hAnsi="Arial" w:cs="Arial"/>
          <w:sz w:val="20"/>
          <w:szCs w:val="20"/>
        </w:rPr>
        <w:t xml:space="preserve"> los foros de debates para las personas candidatas a cargos del Poder Judicial del Estado, procurará que exista una persona para que trad</w:t>
      </w:r>
      <w:r w:rsidR="0089513A" w:rsidRPr="00BB423B">
        <w:rPr>
          <w:rFonts w:ascii="Arial" w:hAnsi="Arial" w:cs="Arial"/>
          <w:sz w:val="20"/>
          <w:szCs w:val="20"/>
        </w:rPr>
        <w:t>uzca los debates virtuales en Lengua de Señas Mexicana, cuya imagen se proyecte de forma</w:t>
      </w:r>
      <w:r w:rsidR="00851326" w:rsidRPr="00BB423B">
        <w:rPr>
          <w:rFonts w:ascii="Arial" w:hAnsi="Arial" w:cs="Arial"/>
          <w:sz w:val="20"/>
          <w:szCs w:val="20"/>
        </w:rPr>
        <w:t xml:space="preserve"> simultánea y</w:t>
      </w:r>
      <w:r w:rsidR="0089513A" w:rsidRPr="00BB423B">
        <w:rPr>
          <w:rFonts w:ascii="Arial" w:hAnsi="Arial" w:cs="Arial"/>
          <w:sz w:val="20"/>
          <w:szCs w:val="20"/>
        </w:rPr>
        <w:t xml:space="preserve"> permanente en la pantalla.</w:t>
      </w:r>
    </w:p>
    <w:p w14:paraId="6145AD13" w14:textId="6B394CEB" w:rsidR="008E240D" w:rsidRPr="00BB423B" w:rsidRDefault="00B050B9" w:rsidP="00B87405">
      <w:pPr>
        <w:spacing w:line="240" w:lineRule="auto"/>
        <w:jc w:val="both"/>
        <w:rPr>
          <w:rFonts w:ascii="Arial" w:hAnsi="Arial" w:cs="Arial"/>
          <w:sz w:val="20"/>
          <w:szCs w:val="20"/>
        </w:rPr>
      </w:pPr>
      <w:r w:rsidRPr="00BB423B">
        <w:rPr>
          <w:rFonts w:ascii="Arial" w:hAnsi="Arial" w:cs="Arial"/>
          <w:sz w:val="20"/>
          <w:szCs w:val="20"/>
        </w:rPr>
        <w:t>Su función se limitará a interpretar exclusivamente lo manifestado por las candidaturas y la moderación sin alterar contenidos.</w:t>
      </w:r>
    </w:p>
    <w:p w14:paraId="759034D5" w14:textId="77777777" w:rsidR="00BB423B" w:rsidRDefault="00BB423B">
      <w:pPr>
        <w:spacing w:line="240" w:lineRule="auto"/>
        <w:jc w:val="center"/>
        <w:rPr>
          <w:rFonts w:ascii="Arial" w:hAnsi="Arial" w:cs="Arial"/>
          <w:b/>
          <w:sz w:val="20"/>
          <w:szCs w:val="20"/>
        </w:rPr>
      </w:pPr>
    </w:p>
    <w:p w14:paraId="3612F787" w14:textId="77777777" w:rsidR="00BB423B" w:rsidRDefault="00BB423B">
      <w:pPr>
        <w:spacing w:line="240" w:lineRule="auto"/>
        <w:jc w:val="center"/>
        <w:rPr>
          <w:rFonts w:ascii="Arial" w:hAnsi="Arial" w:cs="Arial"/>
          <w:b/>
          <w:sz w:val="20"/>
          <w:szCs w:val="20"/>
        </w:rPr>
      </w:pPr>
    </w:p>
    <w:p w14:paraId="1E63F786" w14:textId="77777777" w:rsidR="00BB423B" w:rsidRDefault="00BB423B">
      <w:pPr>
        <w:spacing w:line="240" w:lineRule="auto"/>
        <w:jc w:val="center"/>
        <w:rPr>
          <w:rFonts w:ascii="Arial" w:hAnsi="Arial" w:cs="Arial"/>
          <w:b/>
          <w:sz w:val="20"/>
          <w:szCs w:val="20"/>
        </w:rPr>
      </w:pPr>
    </w:p>
    <w:p w14:paraId="00000097" w14:textId="10AED667" w:rsidR="00FE7CA0" w:rsidRPr="00BB423B" w:rsidRDefault="00467136">
      <w:pPr>
        <w:spacing w:line="240" w:lineRule="auto"/>
        <w:jc w:val="center"/>
        <w:rPr>
          <w:rFonts w:ascii="Arial" w:hAnsi="Arial" w:cs="Arial"/>
          <w:b/>
          <w:sz w:val="20"/>
          <w:szCs w:val="20"/>
        </w:rPr>
      </w:pPr>
      <w:r w:rsidRPr="00BB423B">
        <w:rPr>
          <w:rFonts w:ascii="Arial" w:hAnsi="Arial" w:cs="Arial"/>
          <w:b/>
          <w:sz w:val="20"/>
          <w:szCs w:val="20"/>
        </w:rPr>
        <w:lastRenderedPageBreak/>
        <w:t>CAPÍTULO VI.</w:t>
      </w:r>
    </w:p>
    <w:p w14:paraId="00000098" w14:textId="1D941D02" w:rsidR="00FE7CA0" w:rsidRPr="00BB423B" w:rsidRDefault="008E240D">
      <w:pPr>
        <w:spacing w:line="240" w:lineRule="auto"/>
        <w:jc w:val="center"/>
        <w:rPr>
          <w:rFonts w:ascii="Arial" w:hAnsi="Arial" w:cs="Arial"/>
          <w:b/>
          <w:sz w:val="20"/>
          <w:szCs w:val="20"/>
        </w:rPr>
      </w:pPr>
      <w:r w:rsidRPr="00BB423B">
        <w:rPr>
          <w:rFonts w:ascii="Arial" w:hAnsi="Arial" w:cs="Arial"/>
          <w:b/>
          <w:sz w:val="20"/>
          <w:szCs w:val="20"/>
        </w:rPr>
        <w:t>DEL ORDEN DE PARTICIPACIÓN</w:t>
      </w:r>
    </w:p>
    <w:p w14:paraId="00000099" w14:textId="340FDC98" w:rsidR="00FE7CA0" w:rsidRPr="00BB423B" w:rsidRDefault="00235D38">
      <w:pPr>
        <w:spacing w:line="240" w:lineRule="auto"/>
        <w:jc w:val="both"/>
        <w:rPr>
          <w:rFonts w:ascii="Arial" w:hAnsi="Arial" w:cs="Arial"/>
          <w:b/>
          <w:sz w:val="20"/>
          <w:szCs w:val="20"/>
        </w:rPr>
      </w:pPr>
      <w:r w:rsidRPr="00BB423B">
        <w:rPr>
          <w:rFonts w:ascii="Arial" w:hAnsi="Arial" w:cs="Arial"/>
          <w:b/>
          <w:sz w:val="20"/>
          <w:szCs w:val="20"/>
        </w:rPr>
        <w:t>Artículo 2</w:t>
      </w:r>
      <w:r w:rsidR="00D63EDE" w:rsidRPr="00BB423B">
        <w:rPr>
          <w:rFonts w:ascii="Arial" w:hAnsi="Arial" w:cs="Arial"/>
          <w:b/>
          <w:sz w:val="20"/>
          <w:szCs w:val="20"/>
        </w:rPr>
        <w:t>6</w:t>
      </w:r>
      <w:r w:rsidR="000749B4" w:rsidRPr="00BB423B">
        <w:rPr>
          <w:rFonts w:ascii="Arial" w:hAnsi="Arial" w:cs="Arial"/>
          <w:b/>
          <w:sz w:val="20"/>
          <w:szCs w:val="20"/>
        </w:rPr>
        <w:t>. Sorteo</w:t>
      </w:r>
      <w:r w:rsidR="00467136" w:rsidRPr="00BB423B">
        <w:rPr>
          <w:rFonts w:ascii="Arial" w:hAnsi="Arial" w:cs="Arial"/>
          <w:b/>
          <w:sz w:val="20"/>
          <w:szCs w:val="20"/>
        </w:rPr>
        <w:t>.</w:t>
      </w:r>
    </w:p>
    <w:p w14:paraId="50A3F963" w14:textId="22F7700C" w:rsidR="00390FD2" w:rsidRPr="00BB423B" w:rsidRDefault="000749B4">
      <w:pPr>
        <w:spacing w:line="240" w:lineRule="auto"/>
        <w:jc w:val="both"/>
        <w:rPr>
          <w:rFonts w:ascii="Arial" w:hAnsi="Arial" w:cs="Arial"/>
          <w:sz w:val="20"/>
          <w:szCs w:val="20"/>
        </w:rPr>
      </w:pPr>
      <w:r w:rsidRPr="00BB423B">
        <w:rPr>
          <w:rFonts w:ascii="Arial" w:hAnsi="Arial" w:cs="Arial"/>
          <w:sz w:val="20"/>
          <w:szCs w:val="20"/>
        </w:rPr>
        <w:t>El</w:t>
      </w:r>
      <w:r w:rsidR="00467136" w:rsidRPr="00BB423B">
        <w:rPr>
          <w:rFonts w:ascii="Arial" w:hAnsi="Arial" w:cs="Arial"/>
          <w:sz w:val="20"/>
          <w:szCs w:val="20"/>
        </w:rPr>
        <w:t xml:space="preserve"> IEPCT a través d</w:t>
      </w:r>
      <w:r w:rsidRPr="00BB423B">
        <w:rPr>
          <w:rFonts w:ascii="Arial" w:hAnsi="Arial" w:cs="Arial"/>
          <w:sz w:val="20"/>
          <w:szCs w:val="20"/>
        </w:rPr>
        <w:t>e la Comisión Temporal, llevará</w:t>
      </w:r>
      <w:r w:rsidR="00467136" w:rsidRPr="00BB423B">
        <w:rPr>
          <w:rFonts w:ascii="Arial" w:hAnsi="Arial" w:cs="Arial"/>
          <w:sz w:val="20"/>
          <w:szCs w:val="20"/>
        </w:rPr>
        <w:t xml:space="preserve"> a cabo un sorteo </w:t>
      </w:r>
      <w:r w:rsidR="00390FD2" w:rsidRPr="00BB423B">
        <w:rPr>
          <w:rFonts w:ascii="Arial" w:hAnsi="Arial" w:cs="Arial"/>
          <w:sz w:val="20"/>
          <w:szCs w:val="20"/>
        </w:rPr>
        <w:t>por cada debate calendarizado</w:t>
      </w:r>
      <w:r w:rsidR="00AD4827" w:rsidRPr="00BB423B">
        <w:rPr>
          <w:rFonts w:ascii="Arial" w:hAnsi="Arial" w:cs="Arial"/>
          <w:sz w:val="20"/>
          <w:szCs w:val="20"/>
        </w:rPr>
        <w:t>, debiendo comenzar por los candidatos a Magistraturas del Tribunal de Disciplina Judicial y seguidamente los del Tribunal Superior de Justicia del Estado</w:t>
      </w:r>
      <w:r w:rsidR="00390FD2" w:rsidRPr="00BB423B">
        <w:rPr>
          <w:rFonts w:ascii="Arial" w:hAnsi="Arial" w:cs="Arial"/>
          <w:sz w:val="20"/>
          <w:szCs w:val="20"/>
        </w:rPr>
        <w:t xml:space="preserve">, </w:t>
      </w:r>
      <w:r w:rsidRPr="00BB423B">
        <w:rPr>
          <w:rFonts w:ascii="Arial" w:hAnsi="Arial" w:cs="Arial"/>
          <w:sz w:val="20"/>
          <w:szCs w:val="20"/>
        </w:rPr>
        <w:t xml:space="preserve">para determinar el orden de participación que tendrán </w:t>
      </w:r>
      <w:r w:rsidR="00E8741D" w:rsidRPr="00BB423B">
        <w:rPr>
          <w:rFonts w:ascii="Arial" w:hAnsi="Arial" w:cs="Arial"/>
          <w:sz w:val="20"/>
          <w:szCs w:val="20"/>
        </w:rPr>
        <w:t>los participantes</w:t>
      </w:r>
      <w:r w:rsidRPr="00BB423B">
        <w:rPr>
          <w:rFonts w:ascii="Arial" w:hAnsi="Arial" w:cs="Arial"/>
          <w:sz w:val="20"/>
          <w:szCs w:val="20"/>
        </w:rPr>
        <w:t xml:space="preserve"> en </w:t>
      </w:r>
      <w:r w:rsidR="00673A69" w:rsidRPr="00BB423B">
        <w:rPr>
          <w:rFonts w:ascii="Arial" w:hAnsi="Arial" w:cs="Arial"/>
          <w:sz w:val="20"/>
          <w:szCs w:val="20"/>
        </w:rPr>
        <w:t>las</w:t>
      </w:r>
      <w:r w:rsidRPr="00BB423B">
        <w:rPr>
          <w:rFonts w:ascii="Arial" w:hAnsi="Arial" w:cs="Arial"/>
          <w:sz w:val="20"/>
          <w:szCs w:val="20"/>
        </w:rPr>
        <w:t xml:space="preserve"> ronda</w:t>
      </w:r>
      <w:r w:rsidR="00673A69" w:rsidRPr="00BB423B">
        <w:rPr>
          <w:rFonts w:ascii="Arial" w:hAnsi="Arial" w:cs="Arial"/>
          <w:sz w:val="20"/>
          <w:szCs w:val="20"/>
        </w:rPr>
        <w:t>s</w:t>
      </w:r>
      <w:r w:rsidRPr="00BB423B">
        <w:rPr>
          <w:rFonts w:ascii="Arial" w:hAnsi="Arial" w:cs="Arial"/>
          <w:sz w:val="20"/>
          <w:szCs w:val="20"/>
        </w:rPr>
        <w:t xml:space="preserve"> de intervención</w:t>
      </w:r>
      <w:r w:rsidR="00390FD2" w:rsidRPr="00BB423B">
        <w:rPr>
          <w:rFonts w:ascii="Arial" w:hAnsi="Arial" w:cs="Arial"/>
          <w:sz w:val="20"/>
          <w:szCs w:val="20"/>
        </w:rPr>
        <w:t xml:space="preserve">. </w:t>
      </w:r>
    </w:p>
    <w:p w14:paraId="0000009F" w14:textId="41A286F2" w:rsidR="00FE7CA0" w:rsidRPr="00BB423B" w:rsidRDefault="00390FD2">
      <w:pPr>
        <w:spacing w:line="240" w:lineRule="auto"/>
        <w:jc w:val="both"/>
        <w:rPr>
          <w:rFonts w:ascii="Arial" w:hAnsi="Arial" w:cs="Arial"/>
          <w:sz w:val="20"/>
          <w:szCs w:val="20"/>
        </w:rPr>
      </w:pPr>
      <w:r w:rsidRPr="00BB423B">
        <w:rPr>
          <w:rFonts w:ascii="Arial" w:hAnsi="Arial" w:cs="Arial"/>
          <w:sz w:val="20"/>
          <w:szCs w:val="20"/>
        </w:rPr>
        <w:t xml:space="preserve"> </w:t>
      </w:r>
      <w:r w:rsidR="00467136" w:rsidRPr="00BB423B">
        <w:rPr>
          <w:rFonts w:ascii="Arial" w:hAnsi="Arial" w:cs="Arial"/>
          <w:sz w:val="20"/>
          <w:szCs w:val="20"/>
        </w:rPr>
        <w:t>En caso de que una persona candidata no se encuentre presente al momento de realizarse el sorteo, no será impedimento para que se realice el mismo de</w:t>
      </w:r>
      <w:r w:rsidR="004A178C" w:rsidRPr="00BB423B">
        <w:rPr>
          <w:rFonts w:ascii="Arial" w:hAnsi="Arial" w:cs="Arial"/>
          <w:sz w:val="20"/>
          <w:szCs w:val="20"/>
        </w:rPr>
        <w:t xml:space="preserve"> </w:t>
      </w:r>
      <w:r w:rsidR="00467136" w:rsidRPr="00BB423B">
        <w:rPr>
          <w:rFonts w:ascii="Arial" w:hAnsi="Arial" w:cs="Arial"/>
          <w:sz w:val="20"/>
          <w:szCs w:val="20"/>
        </w:rPr>
        <w:t>l</w:t>
      </w:r>
      <w:r w:rsidR="004A178C" w:rsidRPr="00BB423B">
        <w:rPr>
          <w:rFonts w:ascii="Arial" w:hAnsi="Arial" w:cs="Arial"/>
          <w:sz w:val="20"/>
          <w:szCs w:val="20"/>
        </w:rPr>
        <w:t>o</w:t>
      </w:r>
      <w:r w:rsidR="00467136" w:rsidRPr="00BB423B">
        <w:rPr>
          <w:rFonts w:ascii="Arial" w:hAnsi="Arial" w:cs="Arial"/>
          <w:sz w:val="20"/>
          <w:szCs w:val="20"/>
        </w:rPr>
        <w:t xml:space="preserve"> cual se levantará el acta circunstanciada correspondiente por pa</w:t>
      </w:r>
      <w:r w:rsidR="000749B4" w:rsidRPr="00BB423B">
        <w:rPr>
          <w:rFonts w:ascii="Arial" w:hAnsi="Arial" w:cs="Arial"/>
          <w:sz w:val="20"/>
          <w:szCs w:val="20"/>
        </w:rPr>
        <w:t>r</w:t>
      </w:r>
      <w:r w:rsidR="00467136" w:rsidRPr="00BB423B">
        <w:rPr>
          <w:rFonts w:ascii="Arial" w:hAnsi="Arial" w:cs="Arial"/>
          <w:sz w:val="20"/>
          <w:szCs w:val="20"/>
        </w:rPr>
        <w:t xml:space="preserve">te de la Secretaría Ejecutiva del IEPCT, o en su caso, por quien se le delegue la oficialía electoral. </w:t>
      </w:r>
    </w:p>
    <w:p w14:paraId="000000A0" w14:textId="3BA3C00F" w:rsidR="00FE7CA0" w:rsidRPr="00BB423B" w:rsidRDefault="00D63EDE">
      <w:pPr>
        <w:spacing w:line="240" w:lineRule="auto"/>
        <w:jc w:val="both"/>
        <w:rPr>
          <w:rFonts w:ascii="Arial" w:eastAsia="Times New Roman" w:hAnsi="Arial" w:cs="Arial"/>
          <w:sz w:val="20"/>
          <w:szCs w:val="20"/>
        </w:rPr>
      </w:pPr>
      <w:r w:rsidRPr="00BB423B">
        <w:rPr>
          <w:rFonts w:ascii="Arial" w:hAnsi="Arial" w:cs="Arial"/>
          <w:b/>
          <w:sz w:val="20"/>
          <w:szCs w:val="20"/>
        </w:rPr>
        <w:t>Artículo 27</w:t>
      </w:r>
      <w:r w:rsidR="00467136" w:rsidRPr="00BB423B">
        <w:rPr>
          <w:rFonts w:ascii="Arial" w:hAnsi="Arial" w:cs="Arial"/>
          <w:b/>
          <w:sz w:val="20"/>
          <w:szCs w:val="20"/>
        </w:rPr>
        <w:t>. Forma del sorteo.</w:t>
      </w:r>
    </w:p>
    <w:p w14:paraId="18577843" w14:textId="33ACAEDB" w:rsidR="00461A8B" w:rsidRPr="00BB423B" w:rsidRDefault="00467136">
      <w:pPr>
        <w:spacing w:line="240" w:lineRule="auto"/>
        <w:jc w:val="both"/>
        <w:rPr>
          <w:rFonts w:ascii="Arial" w:hAnsi="Arial" w:cs="Arial"/>
          <w:sz w:val="20"/>
          <w:szCs w:val="20"/>
        </w:rPr>
      </w:pPr>
      <w:r w:rsidRPr="00BB423B">
        <w:rPr>
          <w:rFonts w:ascii="Arial" w:hAnsi="Arial" w:cs="Arial"/>
          <w:sz w:val="20"/>
          <w:szCs w:val="20"/>
        </w:rPr>
        <w:t xml:space="preserve">El sorteo se realizará </w:t>
      </w:r>
      <w:r w:rsidR="00A82747" w:rsidRPr="00BB423B">
        <w:rPr>
          <w:rFonts w:ascii="Arial" w:hAnsi="Arial" w:cs="Arial"/>
          <w:sz w:val="20"/>
          <w:szCs w:val="20"/>
        </w:rPr>
        <w:t>en la modalidad</w:t>
      </w:r>
      <w:r w:rsidR="00461A8B" w:rsidRPr="00BB423B">
        <w:rPr>
          <w:rFonts w:ascii="Arial" w:hAnsi="Arial" w:cs="Arial"/>
          <w:sz w:val="20"/>
          <w:szCs w:val="20"/>
        </w:rPr>
        <w:t xml:space="preserve"> vir</w:t>
      </w:r>
      <w:r w:rsidR="00AE5FD8" w:rsidRPr="00BB423B">
        <w:rPr>
          <w:rFonts w:ascii="Arial" w:hAnsi="Arial" w:cs="Arial"/>
          <w:sz w:val="20"/>
          <w:szCs w:val="20"/>
        </w:rPr>
        <w:t>tual,</w:t>
      </w:r>
      <w:r w:rsidR="00461A8B" w:rsidRPr="00BB423B">
        <w:rPr>
          <w:rFonts w:ascii="Arial" w:hAnsi="Arial" w:cs="Arial"/>
          <w:sz w:val="20"/>
          <w:szCs w:val="20"/>
        </w:rPr>
        <w:t xml:space="preserve"> mediante la plataforma que se determine para tal efecto, c</w:t>
      </w:r>
      <w:r w:rsidR="001169F8" w:rsidRPr="00BB423B">
        <w:rPr>
          <w:rFonts w:ascii="Arial" w:hAnsi="Arial" w:cs="Arial"/>
          <w:sz w:val="20"/>
          <w:szCs w:val="20"/>
        </w:rPr>
        <w:t>onsiderando</w:t>
      </w:r>
      <w:r w:rsidR="00461A8B" w:rsidRPr="00BB423B">
        <w:rPr>
          <w:rFonts w:ascii="Arial" w:hAnsi="Arial" w:cs="Arial"/>
          <w:sz w:val="20"/>
          <w:szCs w:val="20"/>
        </w:rPr>
        <w:t xml:space="preserve"> la invitación a la totalidad de las candidaturas que aceptaron participar, para que puedan observar el desarrollo</w:t>
      </w:r>
      <w:r w:rsidR="00226130" w:rsidRPr="00BB423B">
        <w:rPr>
          <w:rFonts w:ascii="Arial" w:hAnsi="Arial" w:cs="Arial"/>
          <w:sz w:val="20"/>
          <w:szCs w:val="20"/>
        </w:rPr>
        <w:t xml:space="preserve"> de la actividad, misma que</w:t>
      </w:r>
      <w:r w:rsidR="00461A8B" w:rsidRPr="00BB423B">
        <w:rPr>
          <w:rFonts w:ascii="Arial" w:hAnsi="Arial" w:cs="Arial"/>
          <w:sz w:val="20"/>
          <w:szCs w:val="20"/>
        </w:rPr>
        <w:t xml:space="preserve"> se llevará acabo de la siguiente manera</w:t>
      </w:r>
      <w:r w:rsidRPr="00BB423B">
        <w:rPr>
          <w:rFonts w:ascii="Arial" w:hAnsi="Arial" w:cs="Arial"/>
          <w:sz w:val="20"/>
          <w:szCs w:val="20"/>
        </w:rPr>
        <w:t>:</w:t>
      </w:r>
    </w:p>
    <w:p w14:paraId="1726AF2D" w14:textId="64E976A5" w:rsidR="00226130" w:rsidRPr="00BB423B" w:rsidRDefault="00226130" w:rsidP="00461A8B">
      <w:pPr>
        <w:pStyle w:val="Prrafodelista"/>
        <w:numPr>
          <w:ilvl w:val="0"/>
          <w:numId w:val="10"/>
        </w:numPr>
        <w:spacing w:line="240" w:lineRule="auto"/>
        <w:jc w:val="both"/>
        <w:rPr>
          <w:rFonts w:ascii="Arial" w:hAnsi="Arial" w:cs="Arial"/>
          <w:sz w:val="20"/>
          <w:szCs w:val="20"/>
        </w:rPr>
      </w:pPr>
      <w:r w:rsidRPr="00BB423B">
        <w:rPr>
          <w:rFonts w:ascii="Arial" w:hAnsi="Arial" w:cs="Arial"/>
          <w:sz w:val="20"/>
          <w:szCs w:val="20"/>
        </w:rPr>
        <w:t>La SE proporcionará al personal designado para llevar a cabo el sorteo, un sobre cerrado que contenga la</w:t>
      </w:r>
      <w:r w:rsidR="00D72D16" w:rsidRPr="00BB423B">
        <w:rPr>
          <w:rFonts w:ascii="Arial" w:hAnsi="Arial" w:cs="Arial"/>
          <w:sz w:val="20"/>
          <w:szCs w:val="20"/>
        </w:rPr>
        <w:t xml:space="preserve">s </w:t>
      </w:r>
      <w:r w:rsidR="002B01F5" w:rsidRPr="00BB423B">
        <w:rPr>
          <w:rFonts w:ascii="Arial" w:hAnsi="Arial" w:cs="Arial"/>
          <w:sz w:val="20"/>
          <w:szCs w:val="20"/>
        </w:rPr>
        <w:t>papeletas</w:t>
      </w:r>
      <w:r w:rsidR="00D72D16" w:rsidRPr="00BB423B">
        <w:rPr>
          <w:rFonts w:ascii="Arial" w:hAnsi="Arial" w:cs="Arial"/>
          <w:sz w:val="20"/>
          <w:szCs w:val="20"/>
        </w:rPr>
        <w:t xml:space="preserve"> con cada uno</w:t>
      </w:r>
      <w:r w:rsidRPr="00BB423B">
        <w:rPr>
          <w:rFonts w:ascii="Arial" w:hAnsi="Arial" w:cs="Arial"/>
          <w:sz w:val="20"/>
          <w:szCs w:val="20"/>
        </w:rPr>
        <w:t xml:space="preserve"> de los nombres de las personas candidatas.</w:t>
      </w:r>
    </w:p>
    <w:p w14:paraId="5E1BCE9C" w14:textId="79118943" w:rsidR="00D72D16" w:rsidRPr="00BB423B" w:rsidRDefault="00D72D16" w:rsidP="00461A8B">
      <w:pPr>
        <w:pStyle w:val="Prrafodelista"/>
        <w:numPr>
          <w:ilvl w:val="0"/>
          <w:numId w:val="10"/>
        </w:numPr>
        <w:spacing w:line="240" w:lineRule="auto"/>
        <w:jc w:val="both"/>
        <w:rPr>
          <w:rFonts w:ascii="Arial" w:hAnsi="Arial" w:cs="Arial"/>
          <w:sz w:val="20"/>
          <w:szCs w:val="20"/>
        </w:rPr>
      </w:pPr>
      <w:r w:rsidRPr="00BB423B">
        <w:rPr>
          <w:rFonts w:ascii="Arial" w:hAnsi="Arial" w:cs="Arial"/>
          <w:sz w:val="20"/>
          <w:szCs w:val="20"/>
        </w:rPr>
        <w:t xml:space="preserve">El personal designado procederá a abrir el sobre, mostrando a la cámara cada una de las </w:t>
      </w:r>
      <w:r w:rsidR="002B01F5" w:rsidRPr="00BB423B">
        <w:rPr>
          <w:rFonts w:ascii="Arial" w:hAnsi="Arial" w:cs="Arial"/>
          <w:sz w:val="20"/>
          <w:szCs w:val="20"/>
        </w:rPr>
        <w:t>papeleta</w:t>
      </w:r>
      <w:r w:rsidRPr="00BB423B">
        <w:rPr>
          <w:rFonts w:ascii="Arial" w:hAnsi="Arial" w:cs="Arial"/>
          <w:sz w:val="20"/>
          <w:szCs w:val="20"/>
        </w:rPr>
        <w:t xml:space="preserve">s con los nombres de las personas candidatas y seguidamente lo </w:t>
      </w:r>
      <w:r w:rsidR="002B01F5" w:rsidRPr="00BB423B">
        <w:rPr>
          <w:rFonts w:ascii="Arial" w:hAnsi="Arial" w:cs="Arial"/>
          <w:sz w:val="20"/>
          <w:szCs w:val="20"/>
        </w:rPr>
        <w:t>depositará</w:t>
      </w:r>
      <w:r w:rsidRPr="00BB423B">
        <w:rPr>
          <w:rFonts w:ascii="Arial" w:hAnsi="Arial" w:cs="Arial"/>
          <w:sz w:val="20"/>
          <w:szCs w:val="20"/>
        </w:rPr>
        <w:t xml:space="preserve"> </w:t>
      </w:r>
      <w:r w:rsidR="002B01F5" w:rsidRPr="00BB423B">
        <w:rPr>
          <w:rFonts w:ascii="Arial" w:hAnsi="Arial" w:cs="Arial"/>
          <w:sz w:val="20"/>
          <w:szCs w:val="20"/>
        </w:rPr>
        <w:t xml:space="preserve">doblado </w:t>
      </w:r>
      <w:r w:rsidRPr="00BB423B">
        <w:rPr>
          <w:rFonts w:ascii="Arial" w:hAnsi="Arial" w:cs="Arial"/>
          <w:sz w:val="20"/>
          <w:szCs w:val="20"/>
        </w:rPr>
        <w:t xml:space="preserve">en </w:t>
      </w:r>
      <w:r w:rsidR="007B2F11" w:rsidRPr="00BB423B">
        <w:rPr>
          <w:rFonts w:ascii="Arial" w:hAnsi="Arial" w:cs="Arial"/>
          <w:sz w:val="20"/>
          <w:szCs w:val="20"/>
        </w:rPr>
        <w:t>un ánfora transparente</w:t>
      </w:r>
      <w:r w:rsidRPr="00BB423B">
        <w:rPr>
          <w:rFonts w:ascii="Arial" w:hAnsi="Arial" w:cs="Arial"/>
          <w:sz w:val="20"/>
          <w:szCs w:val="20"/>
        </w:rPr>
        <w:t xml:space="preserve"> a la vista de las candidaturas.</w:t>
      </w:r>
    </w:p>
    <w:p w14:paraId="79D24994" w14:textId="24F228BC" w:rsidR="00D72D16" w:rsidRPr="00BB423B" w:rsidRDefault="007B2F11" w:rsidP="00461A8B">
      <w:pPr>
        <w:pStyle w:val="Prrafodelista"/>
        <w:numPr>
          <w:ilvl w:val="0"/>
          <w:numId w:val="10"/>
        </w:numPr>
        <w:spacing w:line="240" w:lineRule="auto"/>
        <w:jc w:val="both"/>
        <w:rPr>
          <w:rFonts w:ascii="Arial" w:hAnsi="Arial" w:cs="Arial"/>
          <w:sz w:val="20"/>
          <w:szCs w:val="20"/>
        </w:rPr>
      </w:pPr>
      <w:r w:rsidRPr="00BB423B">
        <w:rPr>
          <w:rFonts w:ascii="Arial" w:hAnsi="Arial" w:cs="Arial"/>
          <w:sz w:val="20"/>
          <w:szCs w:val="20"/>
        </w:rPr>
        <w:t>Seguidamente e</w:t>
      </w:r>
      <w:r w:rsidR="002B01F5" w:rsidRPr="00BB423B">
        <w:rPr>
          <w:rFonts w:ascii="Arial" w:hAnsi="Arial" w:cs="Arial"/>
          <w:sz w:val="20"/>
          <w:szCs w:val="20"/>
        </w:rPr>
        <w:t>l personal designado re</w:t>
      </w:r>
      <w:r w:rsidRPr="00BB423B">
        <w:rPr>
          <w:rFonts w:ascii="Arial" w:hAnsi="Arial" w:cs="Arial"/>
          <w:sz w:val="20"/>
          <w:szCs w:val="20"/>
        </w:rPr>
        <w:t>volverá las papelet</w:t>
      </w:r>
      <w:r w:rsidR="002B01F5" w:rsidRPr="00BB423B">
        <w:rPr>
          <w:rFonts w:ascii="Arial" w:hAnsi="Arial" w:cs="Arial"/>
          <w:sz w:val="20"/>
          <w:szCs w:val="20"/>
        </w:rPr>
        <w:t>as que se</w:t>
      </w:r>
      <w:r w:rsidRPr="00BB423B">
        <w:rPr>
          <w:rFonts w:ascii="Arial" w:hAnsi="Arial" w:cs="Arial"/>
          <w:sz w:val="20"/>
          <w:szCs w:val="20"/>
        </w:rPr>
        <w:t xml:space="preserve"> encuentren dentro </w:t>
      </w:r>
      <w:r w:rsidR="00234379" w:rsidRPr="00BB423B">
        <w:rPr>
          <w:rFonts w:ascii="Arial" w:hAnsi="Arial" w:cs="Arial"/>
          <w:sz w:val="20"/>
          <w:szCs w:val="20"/>
        </w:rPr>
        <w:t>del</w:t>
      </w:r>
      <w:r w:rsidRPr="00BB423B">
        <w:rPr>
          <w:rFonts w:ascii="Arial" w:hAnsi="Arial" w:cs="Arial"/>
          <w:sz w:val="20"/>
          <w:szCs w:val="20"/>
        </w:rPr>
        <w:t xml:space="preserve"> ánfora y a la indicación de la presidencia de la Comisión, comenzará a extraer las papeletas una por una.</w:t>
      </w:r>
    </w:p>
    <w:p w14:paraId="000000A1" w14:textId="38EC61E1" w:rsidR="00FE7CA0" w:rsidRPr="00BB423B" w:rsidRDefault="007B2F11" w:rsidP="00461A8B">
      <w:pPr>
        <w:pStyle w:val="Prrafodelista"/>
        <w:numPr>
          <w:ilvl w:val="0"/>
          <w:numId w:val="10"/>
        </w:numPr>
        <w:spacing w:line="240" w:lineRule="auto"/>
        <w:jc w:val="both"/>
        <w:rPr>
          <w:rFonts w:ascii="Arial" w:hAnsi="Arial" w:cs="Arial"/>
          <w:sz w:val="20"/>
          <w:szCs w:val="20"/>
        </w:rPr>
      </w:pPr>
      <w:r w:rsidRPr="00BB423B">
        <w:rPr>
          <w:rFonts w:ascii="Arial" w:hAnsi="Arial" w:cs="Arial"/>
          <w:sz w:val="20"/>
          <w:szCs w:val="20"/>
        </w:rPr>
        <w:t xml:space="preserve">Conforme la extracción se determinará </w:t>
      </w:r>
      <w:r w:rsidR="00467136" w:rsidRPr="00BB423B">
        <w:rPr>
          <w:rFonts w:ascii="Arial" w:hAnsi="Arial" w:cs="Arial"/>
          <w:sz w:val="20"/>
          <w:szCs w:val="20"/>
        </w:rPr>
        <w:t xml:space="preserve">el número </w:t>
      </w:r>
      <w:r w:rsidRPr="00BB423B">
        <w:rPr>
          <w:rFonts w:ascii="Arial" w:hAnsi="Arial" w:cs="Arial"/>
          <w:sz w:val="20"/>
          <w:szCs w:val="20"/>
        </w:rPr>
        <w:t xml:space="preserve">consecutivo </w:t>
      </w:r>
      <w:r w:rsidR="00467136" w:rsidRPr="00BB423B">
        <w:rPr>
          <w:rFonts w:ascii="Arial" w:hAnsi="Arial" w:cs="Arial"/>
          <w:sz w:val="20"/>
          <w:szCs w:val="20"/>
        </w:rPr>
        <w:t>en el que deberán realizar su</w:t>
      </w:r>
      <w:r w:rsidRPr="00BB423B">
        <w:rPr>
          <w:rFonts w:ascii="Arial" w:hAnsi="Arial" w:cs="Arial"/>
          <w:sz w:val="20"/>
          <w:szCs w:val="20"/>
        </w:rPr>
        <w:t xml:space="preserve"> intervención y/o participación las candidaturas, para ello, se llevará el control estricto del orden sorteado y oficialía electoral</w:t>
      </w:r>
      <w:r w:rsidR="004A4A34" w:rsidRPr="00BB423B">
        <w:rPr>
          <w:rFonts w:ascii="Arial" w:hAnsi="Arial" w:cs="Arial"/>
          <w:sz w:val="20"/>
          <w:szCs w:val="20"/>
        </w:rPr>
        <w:t xml:space="preserve"> deberá</w:t>
      </w:r>
      <w:r w:rsidRPr="00BB423B">
        <w:rPr>
          <w:rFonts w:ascii="Arial" w:hAnsi="Arial" w:cs="Arial"/>
          <w:sz w:val="20"/>
          <w:szCs w:val="20"/>
        </w:rPr>
        <w:t xml:space="preserve"> </w:t>
      </w:r>
      <w:r w:rsidR="004A4A34" w:rsidRPr="00BB423B">
        <w:rPr>
          <w:rFonts w:ascii="Arial" w:hAnsi="Arial" w:cs="Arial"/>
          <w:sz w:val="20"/>
          <w:szCs w:val="20"/>
        </w:rPr>
        <w:t>levantar un acta circunstanciada en la</w:t>
      </w:r>
      <w:r w:rsidRPr="00BB423B">
        <w:rPr>
          <w:rFonts w:ascii="Arial" w:hAnsi="Arial" w:cs="Arial"/>
          <w:sz w:val="20"/>
          <w:szCs w:val="20"/>
        </w:rPr>
        <w:t xml:space="preserve"> que conste todo</w:t>
      </w:r>
      <w:r w:rsidR="004A4A34" w:rsidRPr="00BB423B">
        <w:rPr>
          <w:rFonts w:ascii="Arial" w:hAnsi="Arial" w:cs="Arial"/>
          <w:sz w:val="20"/>
          <w:szCs w:val="20"/>
        </w:rPr>
        <w:t xml:space="preserve"> el procedimiento y resultado</w:t>
      </w:r>
      <w:r w:rsidR="00F3041F" w:rsidRPr="00BB423B">
        <w:rPr>
          <w:rFonts w:ascii="Arial" w:hAnsi="Arial" w:cs="Arial"/>
          <w:sz w:val="20"/>
          <w:szCs w:val="20"/>
        </w:rPr>
        <w:t>s</w:t>
      </w:r>
      <w:r w:rsidR="004A4A34" w:rsidRPr="00BB423B">
        <w:rPr>
          <w:rFonts w:ascii="Arial" w:hAnsi="Arial" w:cs="Arial"/>
          <w:sz w:val="20"/>
          <w:szCs w:val="20"/>
        </w:rPr>
        <w:t>.</w:t>
      </w:r>
    </w:p>
    <w:p w14:paraId="4A351CA8" w14:textId="77777777" w:rsidR="00BB423B" w:rsidRDefault="00BB423B">
      <w:pPr>
        <w:spacing w:line="240" w:lineRule="auto"/>
        <w:jc w:val="center"/>
        <w:rPr>
          <w:rFonts w:ascii="Arial" w:hAnsi="Arial" w:cs="Arial"/>
          <w:b/>
          <w:sz w:val="20"/>
          <w:szCs w:val="20"/>
        </w:rPr>
      </w:pPr>
    </w:p>
    <w:p w14:paraId="783BFDF6" w14:textId="77777777" w:rsidR="00BB423B" w:rsidRDefault="00BB423B">
      <w:pPr>
        <w:spacing w:line="240" w:lineRule="auto"/>
        <w:jc w:val="center"/>
        <w:rPr>
          <w:rFonts w:ascii="Arial" w:hAnsi="Arial" w:cs="Arial"/>
          <w:b/>
          <w:sz w:val="20"/>
          <w:szCs w:val="20"/>
        </w:rPr>
      </w:pPr>
    </w:p>
    <w:p w14:paraId="000000A3" w14:textId="72992561" w:rsidR="00FE7CA0" w:rsidRPr="00BB423B" w:rsidRDefault="00467136">
      <w:pPr>
        <w:spacing w:line="240" w:lineRule="auto"/>
        <w:jc w:val="center"/>
        <w:rPr>
          <w:rFonts w:ascii="Arial" w:hAnsi="Arial" w:cs="Arial"/>
          <w:b/>
          <w:sz w:val="20"/>
          <w:szCs w:val="20"/>
        </w:rPr>
      </w:pPr>
      <w:r w:rsidRPr="00BB423B">
        <w:rPr>
          <w:rFonts w:ascii="Arial" w:hAnsi="Arial" w:cs="Arial"/>
          <w:b/>
          <w:sz w:val="20"/>
          <w:szCs w:val="20"/>
        </w:rPr>
        <w:t>CAPÍTULO VII.</w:t>
      </w:r>
    </w:p>
    <w:p w14:paraId="000000A4" w14:textId="77777777" w:rsidR="00FE7CA0" w:rsidRPr="00BB423B" w:rsidRDefault="00467136">
      <w:pPr>
        <w:spacing w:line="240" w:lineRule="auto"/>
        <w:jc w:val="center"/>
        <w:rPr>
          <w:rFonts w:ascii="Arial" w:hAnsi="Arial" w:cs="Arial"/>
          <w:b/>
          <w:sz w:val="20"/>
          <w:szCs w:val="20"/>
        </w:rPr>
      </w:pPr>
      <w:r w:rsidRPr="00BB423B">
        <w:rPr>
          <w:rFonts w:ascii="Arial" w:hAnsi="Arial" w:cs="Arial"/>
          <w:b/>
          <w:sz w:val="20"/>
          <w:szCs w:val="20"/>
        </w:rPr>
        <w:t>DE LA PLATAFORMA TECNOLÓGICA</w:t>
      </w:r>
    </w:p>
    <w:p w14:paraId="000000A5" w14:textId="022AF3DB" w:rsidR="00FE7CA0" w:rsidRPr="00BB423B" w:rsidRDefault="00235D38">
      <w:pPr>
        <w:spacing w:after="0" w:line="240" w:lineRule="auto"/>
        <w:jc w:val="both"/>
        <w:rPr>
          <w:rFonts w:ascii="Arial" w:eastAsia="Times New Roman" w:hAnsi="Arial" w:cs="Arial"/>
          <w:sz w:val="20"/>
          <w:szCs w:val="20"/>
        </w:rPr>
      </w:pPr>
      <w:r w:rsidRPr="00BB423B">
        <w:rPr>
          <w:rFonts w:ascii="Arial" w:hAnsi="Arial" w:cs="Arial"/>
          <w:b/>
          <w:sz w:val="20"/>
          <w:szCs w:val="20"/>
        </w:rPr>
        <w:t>Artículo 2</w:t>
      </w:r>
      <w:r w:rsidR="00D63EDE" w:rsidRPr="00BB423B">
        <w:rPr>
          <w:rFonts w:ascii="Arial" w:hAnsi="Arial" w:cs="Arial"/>
          <w:b/>
          <w:sz w:val="20"/>
          <w:szCs w:val="20"/>
        </w:rPr>
        <w:t>8</w:t>
      </w:r>
      <w:r w:rsidR="00467136" w:rsidRPr="00BB423B">
        <w:rPr>
          <w:rFonts w:ascii="Arial" w:hAnsi="Arial" w:cs="Arial"/>
          <w:b/>
          <w:sz w:val="20"/>
          <w:szCs w:val="20"/>
        </w:rPr>
        <w:t>. Plataforma.</w:t>
      </w:r>
    </w:p>
    <w:p w14:paraId="688DF14C" w14:textId="77777777" w:rsidR="0076540F" w:rsidRPr="00BB423B" w:rsidRDefault="0076540F">
      <w:pPr>
        <w:spacing w:after="0" w:line="240" w:lineRule="auto"/>
        <w:jc w:val="both"/>
        <w:rPr>
          <w:rFonts w:ascii="Arial" w:hAnsi="Arial" w:cs="Arial"/>
          <w:sz w:val="20"/>
          <w:szCs w:val="20"/>
        </w:rPr>
      </w:pPr>
    </w:p>
    <w:p w14:paraId="000000A6" w14:textId="521D12AD" w:rsidR="00FE7CA0" w:rsidRPr="00BB423B" w:rsidRDefault="007A5EEF">
      <w:pPr>
        <w:spacing w:after="0" w:line="240" w:lineRule="auto"/>
        <w:jc w:val="both"/>
        <w:rPr>
          <w:rFonts w:ascii="Arial" w:hAnsi="Arial" w:cs="Arial"/>
          <w:sz w:val="20"/>
          <w:szCs w:val="20"/>
        </w:rPr>
      </w:pPr>
      <w:r w:rsidRPr="00BB423B">
        <w:rPr>
          <w:rFonts w:ascii="Arial" w:hAnsi="Arial" w:cs="Arial"/>
          <w:sz w:val="20"/>
          <w:szCs w:val="20"/>
        </w:rPr>
        <w:t>Para la implementación</w:t>
      </w:r>
      <w:r w:rsidR="00467136" w:rsidRPr="00BB423B">
        <w:rPr>
          <w:rFonts w:ascii="Arial" w:hAnsi="Arial" w:cs="Arial"/>
          <w:sz w:val="20"/>
          <w:szCs w:val="20"/>
        </w:rPr>
        <w:t xml:space="preserve"> de los </w:t>
      </w:r>
      <w:r w:rsidR="00DE0549" w:rsidRPr="00BB423B">
        <w:rPr>
          <w:rFonts w:ascii="Arial" w:hAnsi="Arial" w:cs="Arial"/>
          <w:sz w:val="20"/>
          <w:szCs w:val="20"/>
        </w:rPr>
        <w:t>foros de debates públicos virtuales</w:t>
      </w:r>
      <w:r w:rsidR="00467136" w:rsidRPr="00BB423B">
        <w:rPr>
          <w:rFonts w:ascii="Arial" w:hAnsi="Arial" w:cs="Arial"/>
          <w:sz w:val="20"/>
          <w:szCs w:val="20"/>
        </w:rPr>
        <w:t>, se considerará el uso de una plataforma tecnológica que permita la comunicación e interacción entre las y los participantes, mediante la emisión y recepción de audio y video en tiempo real, garantizando la identificación plena de cada una de las candidaturas, confiabilidad y estabilidad</w:t>
      </w:r>
      <w:r w:rsidRPr="00BB423B">
        <w:rPr>
          <w:rFonts w:ascii="Arial" w:hAnsi="Arial" w:cs="Arial"/>
          <w:sz w:val="20"/>
          <w:szCs w:val="20"/>
        </w:rPr>
        <w:t>.</w:t>
      </w:r>
    </w:p>
    <w:p w14:paraId="000000AA" w14:textId="77777777" w:rsidR="00FE7CA0" w:rsidRPr="00BB423B" w:rsidRDefault="00FE7CA0">
      <w:pPr>
        <w:spacing w:after="0" w:line="240" w:lineRule="auto"/>
        <w:jc w:val="both"/>
        <w:rPr>
          <w:rFonts w:ascii="Arial" w:eastAsia="Times New Roman" w:hAnsi="Arial" w:cs="Arial"/>
          <w:sz w:val="20"/>
          <w:szCs w:val="20"/>
        </w:rPr>
      </w:pPr>
    </w:p>
    <w:p w14:paraId="000000AB" w14:textId="70913046" w:rsidR="00FE7CA0" w:rsidRPr="00BB423B" w:rsidRDefault="00467136">
      <w:pPr>
        <w:spacing w:after="0" w:line="240" w:lineRule="auto"/>
        <w:jc w:val="both"/>
        <w:rPr>
          <w:rFonts w:ascii="Arial" w:eastAsia="Times New Roman" w:hAnsi="Arial" w:cs="Arial"/>
          <w:sz w:val="20"/>
          <w:szCs w:val="20"/>
        </w:rPr>
      </w:pPr>
      <w:r w:rsidRPr="00BB423B">
        <w:rPr>
          <w:rFonts w:ascii="Arial" w:hAnsi="Arial" w:cs="Arial"/>
          <w:b/>
          <w:sz w:val="20"/>
          <w:szCs w:val="20"/>
        </w:rPr>
        <w:t xml:space="preserve">Artículo </w:t>
      </w:r>
      <w:r w:rsidR="00D63EDE" w:rsidRPr="00BB423B">
        <w:rPr>
          <w:rFonts w:ascii="Arial" w:hAnsi="Arial" w:cs="Arial"/>
          <w:b/>
          <w:sz w:val="20"/>
          <w:szCs w:val="20"/>
        </w:rPr>
        <w:t>29</w:t>
      </w:r>
      <w:r w:rsidR="006E09FE" w:rsidRPr="00BB423B">
        <w:rPr>
          <w:rFonts w:ascii="Arial" w:hAnsi="Arial" w:cs="Arial"/>
          <w:b/>
          <w:sz w:val="20"/>
          <w:szCs w:val="20"/>
        </w:rPr>
        <w:t>.</w:t>
      </w:r>
      <w:r w:rsidRPr="00BB423B">
        <w:rPr>
          <w:rFonts w:ascii="Arial" w:hAnsi="Arial" w:cs="Arial"/>
          <w:b/>
          <w:sz w:val="20"/>
          <w:szCs w:val="20"/>
        </w:rPr>
        <w:t xml:space="preserve"> Identificación en plataforma.</w:t>
      </w:r>
    </w:p>
    <w:p w14:paraId="429AB2ED" w14:textId="77777777" w:rsidR="0076540F" w:rsidRPr="00BB423B" w:rsidRDefault="0076540F">
      <w:pPr>
        <w:spacing w:after="0" w:line="240" w:lineRule="auto"/>
        <w:jc w:val="both"/>
        <w:rPr>
          <w:rFonts w:ascii="Arial" w:hAnsi="Arial" w:cs="Arial"/>
          <w:sz w:val="20"/>
          <w:szCs w:val="20"/>
        </w:rPr>
      </w:pPr>
    </w:p>
    <w:p w14:paraId="000000AC" w14:textId="286EED84" w:rsidR="00FE7CA0" w:rsidRPr="00BB423B" w:rsidRDefault="00467136">
      <w:pPr>
        <w:spacing w:after="0" w:line="240" w:lineRule="auto"/>
        <w:jc w:val="both"/>
        <w:rPr>
          <w:rFonts w:ascii="Arial" w:hAnsi="Arial" w:cs="Arial"/>
          <w:sz w:val="20"/>
          <w:szCs w:val="20"/>
        </w:rPr>
      </w:pPr>
      <w:r w:rsidRPr="00BB423B">
        <w:rPr>
          <w:rFonts w:ascii="Arial" w:hAnsi="Arial" w:cs="Arial"/>
          <w:sz w:val="20"/>
          <w:szCs w:val="20"/>
        </w:rPr>
        <w:t xml:space="preserve">El nombre de usuario con el que habrán de ingresar </w:t>
      </w:r>
      <w:r w:rsidR="005529F0" w:rsidRPr="00BB423B">
        <w:rPr>
          <w:rFonts w:ascii="Arial" w:hAnsi="Arial" w:cs="Arial"/>
          <w:sz w:val="20"/>
          <w:szCs w:val="20"/>
        </w:rPr>
        <w:t xml:space="preserve">las candidaturas </w:t>
      </w:r>
      <w:r w:rsidRPr="00BB423B">
        <w:rPr>
          <w:rFonts w:ascii="Arial" w:hAnsi="Arial" w:cs="Arial"/>
          <w:sz w:val="20"/>
          <w:szCs w:val="20"/>
        </w:rPr>
        <w:t xml:space="preserve">en la plataforma tecnológica deberá seguir las siguientes indicaciones: nombre y apellidos, </w:t>
      </w:r>
      <w:r w:rsidR="0066225C" w:rsidRPr="00BB423B">
        <w:rPr>
          <w:rFonts w:ascii="Arial" w:hAnsi="Arial" w:cs="Arial"/>
          <w:sz w:val="20"/>
          <w:szCs w:val="20"/>
        </w:rPr>
        <w:t>cargo al que aspira</w:t>
      </w:r>
      <w:r w:rsidRPr="00BB423B">
        <w:rPr>
          <w:rFonts w:ascii="Arial" w:hAnsi="Arial" w:cs="Arial"/>
          <w:sz w:val="20"/>
          <w:szCs w:val="20"/>
        </w:rPr>
        <w:t xml:space="preserve"> y materia </w:t>
      </w:r>
      <w:r w:rsidR="00173AE3" w:rsidRPr="00BB423B">
        <w:rPr>
          <w:rFonts w:ascii="Arial" w:hAnsi="Arial" w:cs="Arial"/>
          <w:sz w:val="20"/>
          <w:szCs w:val="20"/>
        </w:rPr>
        <w:t>de especialización</w:t>
      </w:r>
      <w:r w:rsidRPr="00BB423B">
        <w:rPr>
          <w:rFonts w:ascii="Arial" w:hAnsi="Arial" w:cs="Arial"/>
          <w:sz w:val="20"/>
          <w:szCs w:val="20"/>
        </w:rPr>
        <w:t xml:space="preserve">.  </w:t>
      </w:r>
    </w:p>
    <w:p w14:paraId="000000AD" w14:textId="77777777" w:rsidR="00FE7CA0" w:rsidRPr="00BB423B" w:rsidRDefault="00467136">
      <w:pPr>
        <w:spacing w:line="240" w:lineRule="auto"/>
        <w:jc w:val="both"/>
        <w:rPr>
          <w:rFonts w:ascii="Arial" w:hAnsi="Arial" w:cs="Arial"/>
          <w:sz w:val="20"/>
          <w:szCs w:val="20"/>
        </w:rPr>
      </w:pPr>
      <w:r w:rsidRPr="00BB423B">
        <w:rPr>
          <w:rFonts w:ascii="Arial" w:hAnsi="Arial" w:cs="Arial"/>
          <w:sz w:val="20"/>
          <w:szCs w:val="20"/>
        </w:rPr>
        <w:t>En caso de que la candidata o candidato no cumpla con lo dispuesto en el presente artículo, la Comisión Temporal realizará el ajuste correspondiente.</w:t>
      </w:r>
    </w:p>
    <w:p w14:paraId="5313CD46" w14:textId="77777777" w:rsidR="00BB423B" w:rsidRDefault="00BB423B">
      <w:pPr>
        <w:spacing w:after="0" w:line="240" w:lineRule="auto"/>
        <w:jc w:val="both"/>
        <w:rPr>
          <w:rFonts w:ascii="Arial" w:hAnsi="Arial" w:cs="Arial"/>
          <w:b/>
          <w:sz w:val="20"/>
          <w:szCs w:val="20"/>
        </w:rPr>
      </w:pPr>
    </w:p>
    <w:p w14:paraId="000000AE" w14:textId="308AACCC" w:rsidR="00FE7CA0" w:rsidRPr="00BB423B" w:rsidRDefault="00467136">
      <w:pPr>
        <w:spacing w:after="0" w:line="240" w:lineRule="auto"/>
        <w:jc w:val="both"/>
        <w:rPr>
          <w:rFonts w:ascii="Arial" w:eastAsia="Times New Roman" w:hAnsi="Arial" w:cs="Arial"/>
          <w:sz w:val="20"/>
          <w:szCs w:val="20"/>
        </w:rPr>
      </w:pPr>
      <w:r w:rsidRPr="00BB423B">
        <w:rPr>
          <w:rFonts w:ascii="Arial" w:hAnsi="Arial" w:cs="Arial"/>
          <w:b/>
          <w:sz w:val="20"/>
          <w:szCs w:val="20"/>
        </w:rPr>
        <w:lastRenderedPageBreak/>
        <w:t xml:space="preserve">Artículo </w:t>
      </w:r>
      <w:r w:rsidR="00D63EDE" w:rsidRPr="00BB423B">
        <w:rPr>
          <w:rFonts w:ascii="Arial" w:hAnsi="Arial" w:cs="Arial"/>
          <w:b/>
          <w:sz w:val="20"/>
          <w:szCs w:val="20"/>
        </w:rPr>
        <w:t>30</w:t>
      </w:r>
      <w:r w:rsidRPr="00BB423B">
        <w:rPr>
          <w:rFonts w:ascii="Arial" w:hAnsi="Arial" w:cs="Arial"/>
          <w:b/>
          <w:sz w:val="20"/>
          <w:szCs w:val="20"/>
        </w:rPr>
        <w:t>. Pruebas previas.</w:t>
      </w:r>
    </w:p>
    <w:p w14:paraId="76CCA6BD" w14:textId="77777777" w:rsidR="0076540F" w:rsidRPr="00BB423B" w:rsidRDefault="0076540F">
      <w:pPr>
        <w:spacing w:after="0" w:line="240" w:lineRule="auto"/>
        <w:jc w:val="both"/>
        <w:rPr>
          <w:rFonts w:ascii="Arial" w:hAnsi="Arial" w:cs="Arial"/>
          <w:sz w:val="20"/>
          <w:szCs w:val="20"/>
        </w:rPr>
      </w:pPr>
    </w:p>
    <w:p w14:paraId="000000AF" w14:textId="18480FE5" w:rsidR="00FE7CA0" w:rsidRPr="00BB423B" w:rsidRDefault="00966F22">
      <w:pPr>
        <w:spacing w:after="0" w:line="240" w:lineRule="auto"/>
        <w:jc w:val="both"/>
        <w:rPr>
          <w:rFonts w:ascii="Arial" w:hAnsi="Arial" w:cs="Arial"/>
          <w:sz w:val="20"/>
          <w:szCs w:val="20"/>
        </w:rPr>
      </w:pPr>
      <w:r w:rsidRPr="00BB423B">
        <w:rPr>
          <w:rFonts w:ascii="Arial" w:hAnsi="Arial" w:cs="Arial"/>
          <w:sz w:val="20"/>
          <w:szCs w:val="20"/>
        </w:rPr>
        <w:t>Previo a</w:t>
      </w:r>
      <w:r w:rsidR="00467136" w:rsidRPr="00BB423B">
        <w:rPr>
          <w:rFonts w:ascii="Arial" w:hAnsi="Arial" w:cs="Arial"/>
          <w:sz w:val="20"/>
          <w:szCs w:val="20"/>
        </w:rPr>
        <w:t xml:space="preserve"> los </w:t>
      </w:r>
      <w:r w:rsidR="00DE0549" w:rsidRPr="00BB423B">
        <w:rPr>
          <w:rFonts w:ascii="Arial" w:hAnsi="Arial" w:cs="Arial"/>
          <w:sz w:val="20"/>
          <w:szCs w:val="20"/>
        </w:rPr>
        <w:t>foros de debates públicos virtuales</w:t>
      </w:r>
      <w:r w:rsidRPr="00BB423B">
        <w:rPr>
          <w:rFonts w:ascii="Arial" w:hAnsi="Arial" w:cs="Arial"/>
          <w:sz w:val="20"/>
          <w:szCs w:val="20"/>
        </w:rPr>
        <w:t>,</w:t>
      </w:r>
      <w:r w:rsidR="00467136" w:rsidRPr="00BB423B">
        <w:rPr>
          <w:rFonts w:ascii="Arial" w:hAnsi="Arial" w:cs="Arial"/>
          <w:sz w:val="20"/>
          <w:szCs w:val="20"/>
        </w:rPr>
        <w:t xml:space="preserve"> se realizarán pruebas de audio </w:t>
      </w:r>
      <w:r w:rsidR="00AE7273" w:rsidRPr="00BB423B">
        <w:rPr>
          <w:rFonts w:ascii="Arial" w:hAnsi="Arial" w:cs="Arial"/>
          <w:sz w:val="20"/>
          <w:szCs w:val="20"/>
        </w:rPr>
        <w:t>y</w:t>
      </w:r>
      <w:r w:rsidR="00467136" w:rsidRPr="00BB423B">
        <w:rPr>
          <w:rFonts w:ascii="Arial" w:hAnsi="Arial" w:cs="Arial"/>
          <w:sz w:val="20"/>
          <w:szCs w:val="20"/>
        </w:rPr>
        <w:t xml:space="preserve"> de conexión con cada participante al debate correspondiente, en los turnos y tiempos </w:t>
      </w:r>
      <w:r w:rsidRPr="00BB423B">
        <w:rPr>
          <w:rFonts w:ascii="Arial" w:hAnsi="Arial" w:cs="Arial"/>
          <w:sz w:val="20"/>
          <w:szCs w:val="20"/>
        </w:rPr>
        <w:t>que les fueron asignados en el sorteo, con apoyo de la UCS, UNITIC y la unidad de logística del Instituto.</w:t>
      </w:r>
    </w:p>
    <w:p w14:paraId="000000B0" w14:textId="7A751C8B" w:rsidR="00FE7CA0" w:rsidRPr="00BB423B" w:rsidRDefault="00FE7CA0">
      <w:pPr>
        <w:spacing w:line="240" w:lineRule="auto"/>
        <w:jc w:val="both"/>
        <w:rPr>
          <w:rFonts w:ascii="Arial" w:hAnsi="Arial" w:cs="Arial"/>
          <w:sz w:val="20"/>
          <w:szCs w:val="20"/>
        </w:rPr>
      </w:pPr>
    </w:p>
    <w:p w14:paraId="79D5045E" w14:textId="77777777" w:rsidR="00235455" w:rsidRPr="00BB423B" w:rsidRDefault="00235455">
      <w:pPr>
        <w:spacing w:line="240" w:lineRule="auto"/>
        <w:jc w:val="both"/>
        <w:rPr>
          <w:rFonts w:ascii="Arial" w:hAnsi="Arial" w:cs="Arial"/>
          <w:sz w:val="20"/>
          <w:szCs w:val="20"/>
        </w:rPr>
      </w:pPr>
    </w:p>
    <w:p w14:paraId="000000BE" w14:textId="44EF97B5" w:rsidR="00FE7CA0" w:rsidRPr="00BB423B" w:rsidRDefault="00467136">
      <w:pPr>
        <w:spacing w:line="240" w:lineRule="auto"/>
        <w:jc w:val="center"/>
        <w:rPr>
          <w:rFonts w:ascii="Arial" w:hAnsi="Arial" w:cs="Arial"/>
          <w:b/>
          <w:sz w:val="20"/>
          <w:szCs w:val="20"/>
        </w:rPr>
      </w:pPr>
      <w:r w:rsidRPr="00BB423B">
        <w:rPr>
          <w:rFonts w:ascii="Arial" w:hAnsi="Arial" w:cs="Arial"/>
          <w:b/>
          <w:sz w:val="20"/>
          <w:szCs w:val="20"/>
        </w:rPr>
        <w:t xml:space="preserve">CAPÍTULO </w:t>
      </w:r>
      <w:r w:rsidR="00866827" w:rsidRPr="00BB423B">
        <w:rPr>
          <w:rFonts w:ascii="Arial" w:hAnsi="Arial" w:cs="Arial"/>
          <w:b/>
          <w:sz w:val="20"/>
          <w:szCs w:val="20"/>
        </w:rPr>
        <w:t>VIII</w:t>
      </w:r>
      <w:r w:rsidRPr="00BB423B">
        <w:rPr>
          <w:rFonts w:ascii="Arial" w:hAnsi="Arial" w:cs="Arial"/>
          <w:b/>
          <w:sz w:val="20"/>
          <w:szCs w:val="20"/>
        </w:rPr>
        <w:t>.</w:t>
      </w:r>
    </w:p>
    <w:p w14:paraId="000000BF" w14:textId="6C093AD0" w:rsidR="00FE7CA0" w:rsidRPr="00BB423B" w:rsidRDefault="00467136">
      <w:pPr>
        <w:spacing w:line="240" w:lineRule="auto"/>
        <w:jc w:val="center"/>
        <w:rPr>
          <w:rFonts w:ascii="Arial" w:hAnsi="Arial" w:cs="Arial"/>
          <w:b/>
          <w:sz w:val="20"/>
          <w:szCs w:val="20"/>
        </w:rPr>
      </w:pPr>
      <w:r w:rsidRPr="00BB423B">
        <w:rPr>
          <w:rFonts w:ascii="Arial" w:hAnsi="Arial" w:cs="Arial"/>
          <w:b/>
          <w:sz w:val="20"/>
          <w:szCs w:val="20"/>
        </w:rPr>
        <w:t xml:space="preserve">DE LA CONEXIÓN PARA LA CELEBRACIÓN DE LOS </w:t>
      </w:r>
      <w:r w:rsidR="00DE0549" w:rsidRPr="00BB423B">
        <w:rPr>
          <w:rFonts w:ascii="Arial" w:hAnsi="Arial" w:cs="Arial"/>
          <w:b/>
          <w:sz w:val="20"/>
          <w:szCs w:val="20"/>
        </w:rPr>
        <w:t>FOROS DE DEBATES PÚBLICOS VIRTUALES</w:t>
      </w:r>
    </w:p>
    <w:p w14:paraId="12FAEAA5" w14:textId="70070D8E" w:rsidR="004372DB" w:rsidRPr="00BB423B" w:rsidRDefault="006E09FE" w:rsidP="004372DB">
      <w:pPr>
        <w:spacing w:line="240" w:lineRule="auto"/>
        <w:jc w:val="both"/>
        <w:rPr>
          <w:rFonts w:ascii="Arial" w:eastAsia="Times New Roman" w:hAnsi="Arial" w:cs="Arial"/>
          <w:sz w:val="20"/>
          <w:szCs w:val="20"/>
        </w:rPr>
      </w:pPr>
      <w:r w:rsidRPr="00BB423B">
        <w:rPr>
          <w:rFonts w:ascii="Arial" w:hAnsi="Arial" w:cs="Arial"/>
          <w:b/>
          <w:color w:val="000000"/>
          <w:sz w:val="20"/>
          <w:szCs w:val="20"/>
        </w:rPr>
        <w:t>Artículo 3</w:t>
      </w:r>
      <w:r w:rsidR="00D63EDE" w:rsidRPr="00BB423B">
        <w:rPr>
          <w:rFonts w:ascii="Arial" w:hAnsi="Arial" w:cs="Arial"/>
          <w:b/>
          <w:color w:val="000000"/>
          <w:sz w:val="20"/>
          <w:szCs w:val="20"/>
        </w:rPr>
        <w:t>1</w:t>
      </w:r>
      <w:r w:rsidR="004372DB" w:rsidRPr="00BB423B">
        <w:rPr>
          <w:rFonts w:ascii="Arial" w:hAnsi="Arial" w:cs="Arial"/>
          <w:b/>
          <w:color w:val="000000"/>
          <w:sz w:val="20"/>
          <w:szCs w:val="20"/>
        </w:rPr>
        <w:t>. Oficio de confirmación de la Comisión Temporal.</w:t>
      </w:r>
    </w:p>
    <w:p w14:paraId="3F0879FB" w14:textId="77777777" w:rsidR="004372DB" w:rsidRPr="00BB423B" w:rsidRDefault="004372DB" w:rsidP="004372DB">
      <w:pPr>
        <w:spacing w:line="240" w:lineRule="auto"/>
        <w:jc w:val="both"/>
        <w:rPr>
          <w:rFonts w:ascii="Arial" w:hAnsi="Arial" w:cs="Arial"/>
          <w:sz w:val="20"/>
          <w:szCs w:val="20"/>
        </w:rPr>
      </w:pPr>
      <w:r w:rsidRPr="00BB423B">
        <w:rPr>
          <w:rFonts w:ascii="Arial" w:hAnsi="Arial" w:cs="Arial"/>
          <w:sz w:val="20"/>
          <w:szCs w:val="20"/>
        </w:rPr>
        <w:t>Cada una de las personas candidatas, recibirá tres días antes vía correo electrónico, oficio con la clave, contraseña y link para ingresar al foro de debate virtual, y ésta a su vez, acusará de recibo y lo hará de conocimiento por esa vía, al correo oficial de la comisión temporal debatesjudiciales2025@iepct.mx, para ser recabadas todos los acuses respectivos.</w:t>
      </w:r>
    </w:p>
    <w:p w14:paraId="000000C0" w14:textId="6A70755F" w:rsidR="00FE7CA0" w:rsidRPr="00BB423B" w:rsidRDefault="00467136">
      <w:pPr>
        <w:spacing w:before="240" w:after="0" w:line="240" w:lineRule="auto"/>
        <w:jc w:val="both"/>
        <w:rPr>
          <w:rFonts w:ascii="Arial" w:eastAsia="Times New Roman" w:hAnsi="Arial" w:cs="Arial"/>
          <w:sz w:val="20"/>
          <w:szCs w:val="20"/>
        </w:rPr>
      </w:pPr>
      <w:r w:rsidRPr="00BB423B">
        <w:rPr>
          <w:rFonts w:ascii="Arial" w:hAnsi="Arial" w:cs="Arial"/>
          <w:b/>
          <w:sz w:val="20"/>
          <w:szCs w:val="20"/>
        </w:rPr>
        <w:t>Artículo 3</w:t>
      </w:r>
      <w:r w:rsidR="00D63EDE" w:rsidRPr="00BB423B">
        <w:rPr>
          <w:rFonts w:ascii="Arial" w:hAnsi="Arial" w:cs="Arial"/>
          <w:b/>
          <w:sz w:val="20"/>
          <w:szCs w:val="20"/>
        </w:rPr>
        <w:t>2</w:t>
      </w:r>
      <w:r w:rsidRPr="00BB423B">
        <w:rPr>
          <w:rFonts w:ascii="Arial" w:hAnsi="Arial" w:cs="Arial"/>
          <w:b/>
          <w:sz w:val="20"/>
          <w:szCs w:val="20"/>
        </w:rPr>
        <w:t>. Responsable de señal.</w:t>
      </w:r>
    </w:p>
    <w:p w14:paraId="000000C1" w14:textId="008E5815" w:rsidR="00FE7CA0" w:rsidRPr="00BB423B" w:rsidRDefault="00467136">
      <w:pPr>
        <w:spacing w:after="0" w:line="240" w:lineRule="auto"/>
        <w:jc w:val="both"/>
        <w:rPr>
          <w:rFonts w:ascii="Arial" w:hAnsi="Arial" w:cs="Arial"/>
          <w:sz w:val="20"/>
          <w:szCs w:val="20"/>
        </w:rPr>
      </w:pPr>
      <w:r w:rsidRPr="00BB423B">
        <w:rPr>
          <w:rFonts w:ascii="Arial" w:hAnsi="Arial" w:cs="Arial"/>
          <w:sz w:val="20"/>
          <w:szCs w:val="20"/>
        </w:rPr>
        <w:t>Las candidatas y los candidatos serán responsables de su producción y señal de internet, por lo que deberán asegurarse de contar con el servicio adecuado para el desahogo del debate; de igual forma d</w:t>
      </w:r>
      <w:r w:rsidR="00866827" w:rsidRPr="00BB423B">
        <w:rPr>
          <w:rFonts w:ascii="Arial" w:hAnsi="Arial" w:cs="Arial"/>
          <w:sz w:val="20"/>
          <w:szCs w:val="20"/>
        </w:rPr>
        <w:t xml:space="preserve">eberá de instalar el programa de la plataforma designada para llevar a cabo la actividad. </w:t>
      </w:r>
    </w:p>
    <w:p w14:paraId="000000C2" w14:textId="77777777" w:rsidR="00FE7CA0" w:rsidRPr="00BB423B" w:rsidRDefault="00FE7CA0">
      <w:pPr>
        <w:spacing w:after="0" w:line="240" w:lineRule="auto"/>
        <w:jc w:val="both"/>
        <w:rPr>
          <w:rFonts w:ascii="Arial" w:hAnsi="Arial" w:cs="Arial"/>
          <w:sz w:val="20"/>
          <w:szCs w:val="20"/>
        </w:rPr>
      </w:pPr>
    </w:p>
    <w:p w14:paraId="000000C3" w14:textId="70B1297B" w:rsidR="00FE7CA0" w:rsidRPr="00BB423B" w:rsidRDefault="00D63EDE">
      <w:pPr>
        <w:spacing w:line="240" w:lineRule="auto"/>
        <w:jc w:val="both"/>
        <w:rPr>
          <w:rFonts w:ascii="Arial" w:eastAsia="Times New Roman" w:hAnsi="Arial" w:cs="Arial"/>
          <w:sz w:val="20"/>
          <w:szCs w:val="20"/>
        </w:rPr>
      </w:pPr>
      <w:r w:rsidRPr="00BB423B">
        <w:rPr>
          <w:rFonts w:ascii="Arial" w:hAnsi="Arial" w:cs="Arial"/>
          <w:b/>
          <w:sz w:val="20"/>
          <w:szCs w:val="20"/>
        </w:rPr>
        <w:t>Artículo 33</w:t>
      </w:r>
      <w:r w:rsidR="00467136" w:rsidRPr="00BB423B">
        <w:rPr>
          <w:rFonts w:ascii="Arial" w:hAnsi="Arial" w:cs="Arial"/>
          <w:b/>
          <w:sz w:val="20"/>
          <w:szCs w:val="20"/>
        </w:rPr>
        <w:t>. Falta de conexión.</w:t>
      </w:r>
    </w:p>
    <w:p w14:paraId="000000C4" w14:textId="77777777" w:rsidR="00FE7CA0" w:rsidRPr="00BB423B" w:rsidRDefault="00467136">
      <w:pPr>
        <w:spacing w:line="240" w:lineRule="auto"/>
        <w:jc w:val="both"/>
        <w:rPr>
          <w:rFonts w:ascii="Arial" w:hAnsi="Arial" w:cs="Arial"/>
          <w:sz w:val="20"/>
          <w:szCs w:val="20"/>
        </w:rPr>
      </w:pPr>
      <w:r w:rsidRPr="00BB423B">
        <w:rPr>
          <w:rFonts w:ascii="Arial" w:hAnsi="Arial" w:cs="Arial"/>
          <w:sz w:val="20"/>
          <w:szCs w:val="20"/>
        </w:rPr>
        <w:t xml:space="preserve">La falta de conexión de una o más de las candidatas y los candidatos, no será excusa para la no realización de los mismos.  </w:t>
      </w:r>
    </w:p>
    <w:p w14:paraId="000000C6" w14:textId="2666AC2E" w:rsidR="00FE7CA0" w:rsidRPr="00BB423B" w:rsidRDefault="00467136">
      <w:pPr>
        <w:spacing w:line="240" w:lineRule="auto"/>
        <w:jc w:val="both"/>
        <w:rPr>
          <w:rFonts w:ascii="Arial" w:eastAsia="Times New Roman" w:hAnsi="Arial" w:cs="Arial"/>
          <w:sz w:val="20"/>
          <w:szCs w:val="20"/>
        </w:rPr>
      </w:pPr>
      <w:r w:rsidRPr="00BB423B">
        <w:rPr>
          <w:rFonts w:ascii="Arial" w:hAnsi="Arial" w:cs="Arial"/>
          <w:b/>
          <w:sz w:val="20"/>
          <w:szCs w:val="20"/>
        </w:rPr>
        <w:t>Artículo 3</w:t>
      </w:r>
      <w:r w:rsidR="00D63EDE" w:rsidRPr="00BB423B">
        <w:rPr>
          <w:rFonts w:ascii="Arial" w:hAnsi="Arial" w:cs="Arial"/>
          <w:b/>
          <w:sz w:val="20"/>
          <w:szCs w:val="20"/>
        </w:rPr>
        <w:t>4</w:t>
      </w:r>
      <w:r w:rsidRPr="00BB423B">
        <w:rPr>
          <w:rFonts w:ascii="Arial" w:hAnsi="Arial" w:cs="Arial"/>
          <w:b/>
          <w:sz w:val="20"/>
          <w:szCs w:val="20"/>
        </w:rPr>
        <w:t>. Conexiones recomendadas.</w:t>
      </w:r>
    </w:p>
    <w:p w14:paraId="000000C7" w14:textId="4617B9F1" w:rsidR="00FE7CA0" w:rsidRPr="00BB423B" w:rsidRDefault="00467136">
      <w:pPr>
        <w:spacing w:line="240" w:lineRule="auto"/>
        <w:jc w:val="both"/>
        <w:rPr>
          <w:rFonts w:ascii="Arial" w:hAnsi="Arial" w:cs="Arial"/>
          <w:sz w:val="20"/>
          <w:szCs w:val="20"/>
        </w:rPr>
      </w:pPr>
      <w:r w:rsidRPr="00BB423B">
        <w:rPr>
          <w:rFonts w:ascii="Arial" w:hAnsi="Arial" w:cs="Arial"/>
          <w:sz w:val="20"/>
          <w:szCs w:val="20"/>
        </w:rPr>
        <w:t xml:space="preserve">No se recomienda la conexión desde redes públicas o compartidas, así como de manera inalámbrica. Además, deberá de conectarse preferentemente por medio de un equipo de cómputo que cuente con las características señaladas en el </w:t>
      </w:r>
      <w:r w:rsidR="00020FB9" w:rsidRPr="00BB423B">
        <w:rPr>
          <w:rFonts w:ascii="Arial" w:hAnsi="Arial" w:cs="Arial"/>
          <w:sz w:val="20"/>
          <w:szCs w:val="20"/>
        </w:rPr>
        <w:t>artículo 3</w:t>
      </w:r>
      <w:r w:rsidR="004A178C" w:rsidRPr="00BB423B">
        <w:rPr>
          <w:rFonts w:ascii="Arial" w:hAnsi="Arial" w:cs="Arial"/>
          <w:sz w:val="20"/>
          <w:szCs w:val="20"/>
        </w:rPr>
        <w:t>5</w:t>
      </w:r>
      <w:r w:rsidRPr="00BB423B">
        <w:rPr>
          <w:rFonts w:ascii="Arial" w:hAnsi="Arial" w:cs="Arial"/>
          <w:sz w:val="20"/>
          <w:szCs w:val="20"/>
        </w:rPr>
        <w:t xml:space="preserve"> de los presentes Lineamientos, y para prever cualquier contingencia,</w:t>
      </w:r>
      <w:r w:rsidR="0028543E" w:rsidRPr="00BB423B">
        <w:rPr>
          <w:rFonts w:ascii="Arial" w:hAnsi="Arial" w:cs="Arial"/>
          <w:sz w:val="20"/>
          <w:szCs w:val="20"/>
        </w:rPr>
        <w:t xml:space="preserve"> se sugiere que las personas candidatas cuenten </w:t>
      </w:r>
      <w:r w:rsidRPr="00BB423B">
        <w:rPr>
          <w:rFonts w:ascii="Arial" w:hAnsi="Arial" w:cs="Arial"/>
          <w:sz w:val="20"/>
          <w:szCs w:val="20"/>
        </w:rPr>
        <w:t xml:space="preserve">con un método alterno de conexión que garantice su adecuada participación en el debate, considerando como un medio alterno, el uso de dispositivos móviles.  </w:t>
      </w:r>
    </w:p>
    <w:p w14:paraId="000000C8" w14:textId="77777777" w:rsidR="00FE7CA0" w:rsidRPr="00BB423B" w:rsidRDefault="00467136">
      <w:pPr>
        <w:spacing w:line="240" w:lineRule="auto"/>
        <w:jc w:val="both"/>
        <w:rPr>
          <w:rFonts w:ascii="Arial" w:hAnsi="Arial" w:cs="Arial"/>
          <w:sz w:val="20"/>
          <w:szCs w:val="20"/>
        </w:rPr>
      </w:pPr>
      <w:r w:rsidRPr="00BB423B">
        <w:rPr>
          <w:rFonts w:ascii="Arial" w:hAnsi="Arial" w:cs="Arial"/>
          <w:sz w:val="20"/>
          <w:szCs w:val="20"/>
        </w:rPr>
        <w:t>En el caso de que las personas candidatas tengan precedentes de fallas de conectividad en el lugar donde se ubican, se recomendará como manera preventiva, que el día del debate sea desde un espacio que cuente con una conexión a internet estable.</w:t>
      </w:r>
    </w:p>
    <w:p w14:paraId="000000C9" w14:textId="267A0C23" w:rsidR="00FE7CA0" w:rsidRPr="00BB423B" w:rsidRDefault="00235D38">
      <w:pPr>
        <w:spacing w:line="240" w:lineRule="auto"/>
        <w:jc w:val="both"/>
        <w:rPr>
          <w:rFonts w:ascii="Arial" w:eastAsia="Times New Roman" w:hAnsi="Arial" w:cs="Arial"/>
          <w:sz w:val="20"/>
          <w:szCs w:val="20"/>
        </w:rPr>
      </w:pPr>
      <w:r w:rsidRPr="00BB423B">
        <w:rPr>
          <w:rFonts w:ascii="Arial" w:hAnsi="Arial" w:cs="Arial"/>
          <w:b/>
          <w:sz w:val="20"/>
          <w:szCs w:val="20"/>
        </w:rPr>
        <w:t>Artículo 3</w:t>
      </w:r>
      <w:r w:rsidR="00D63EDE" w:rsidRPr="00BB423B">
        <w:rPr>
          <w:rFonts w:ascii="Arial" w:hAnsi="Arial" w:cs="Arial"/>
          <w:b/>
          <w:sz w:val="20"/>
          <w:szCs w:val="20"/>
        </w:rPr>
        <w:t>5</w:t>
      </w:r>
      <w:r w:rsidR="00467136" w:rsidRPr="00BB423B">
        <w:rPr>
          <w:rFonts w:ascii="Arial" w:hAnsi="Arial" w:cs="Arial"/>
          <w:b/>
          <w:sz w:val="20"/>
          <w:szCs w:val="20"/>
        </w:rPr>
        <w:t>. Especificaciones técnicas.</w:t>
      </w:r>
    </w:p>
    <w:p w14:paraId="000000CA" w14:textId="696A143A" w:rsidR="00FE7CA0" w:rsidRPr="00BB423B" w:rsidRDefault="00467136">
      <w:pPr>
        <w:spacing w:line="240" w:lineRule="auto"/>
        <w:jc w:val="both"/>
        <w:rPr>
          <w:rFonts w:ascii="Arial" w:hAnsi="Arial" w:cs="Arial"/>
          <w:sz w:val="20"/>
          <w:szCs w:val="20"/>
        </w:rPr>
      </w:pPr>
      <w:r w:rsidRPr="00BB423B">
        <w:rPr>
          <w:rFonts w:ascii="Arial" w:hAnsi="Arial" w:cs="Arial"/>
          <w:sz w:val="20"/>
          <w:szCs w:val="20"/>
        </w:rPr>
        <w:t xml:space="preserve">Las especificaciones técnicas mínimas necesarias para participar en un debate organizado por el Instituto, son las siguientes:  </w:t>
      </w:r>
    </w:p>
    <w:p w14:paraId="000000CB" w14:textId="77777777" w:rsidR="00FE7CA0" w:rsidRPr="00BB423B" w:rsidRDefault="00467136">
      <w:pPr>
        <w:spacing w:line="240" w:lineRule="auto"/>
        <w:jc w:val="both"/>
        <w:rPr>
          <w:rFonts w:ascii="Arial" w:hAnsi="Arial" w:cs="Arial"/>
          <w:sz w:val="20"/>
          <w:szCs w:val="20"/>
        </w:rPr>
      </w:pPr>
      <w:r w:rsidRPr="00BB423B">
        <w:rPr>
          <w:rFonts w:ascii="Arial" w:hAnsi="Arial" w:cs="Arial"/>
          <w:sz w:val="20"/>
          <w:szCs w:val="20"/>
        </w:rPr>
        <w:t>1. Computadora con webcam de buena calidad, micrófono y bocinas en óptimas condiciones.</w:t>
      </w:r>
    </w:p>
    <w:p w14:paraId="000000CC" w14:textId="77777777" w:rsidR="00FE7CA0" w:rsidRPr="00BB423B" w:rsidRDefault="00467136">
      <w:pPr>
        <w:spacing w:line="240" w:lineRule="auto"/>
        <w:jc w:val="both"/>
        <w:rPr>
          <w:rFonts w:ascii="Arial" w:hAnsi="Arial" w:cs="Arial"/>
          <w:sz w:val="20"/>
          <w:szCs w:val="20"/>
        </w:rPr>
      </w:pPr>
      <w:r w:rsidRPr="00BB423B">
        <w:rPr>
          <w:rFonts w:ascii="Arial" w:hAnsi="Arial" w:cs="Arial"/>
          <w:sz w:val="20"/>
          <w:szCs w:val="20"/>
        </w:rPr>
        <w:t xml:space="preserve">2. Procesador y RAM. </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FE7CA0" w:rsidRPr="00BB423B" w14:paraId="70721178" w14:textId="77777777">
        <w:tc>
          <w:tcPr>
            <w:tcW w:w="2942" w:type="dxa"/>
          </w:tcPr>
          <w:p w14:paraId="000000CD" w14:textId="77777777" w:rsidR="00FE7CA0" w:rsidRPr="00BB423B" w:rsidRDefault="00FE7CA0">
            <w:pPr>
              <w:jc w:val="both"/>
              <w:rPr>
                <w:rFonts w:ascii="Arial" w:hAnsi="Arial" w:cs="Arial"/>
                <w:sz w:val="20"/>
                <w:szCs w:val="20"/>
              </w:rPr>
            </w:pPr>
          </w:p>
        </w:tc>
        <w:tc>
          <w:tcPr>
            <w:tcW w:w="2943" w:type="dxa"/>
          </w:tcPr>
          <w:p w14:paraId="000000CE" w14:textId="77777777" w:rsidR="00FE7CA0" w:rsidRPr="00BB423B" w:rsidRDefault="00467136">
            <w:pPr>
              <w:jc w:val="both"/>
              <w:rPr>
                <w:rFonts w:ascii="Arial" w:hAnsi="Arial" w:cs="Arial"/>
                <w:sz w:val="20"/>
                <w:szCs w:val="20"/>
              </w:rPr>
            </w:pPr>
            <w:r w:rsidRPr="00BB423B">
              <w:rPr>
                <w:rFonts w:ascii="Arial" w:hAnsi="Arial" w:cs="Arial"/>
                <w:sz w:val="20"/>
                <w:szCs w:val="20"/>
              </w:rPr>
              <w:t>Mínimo</w:t>
            </w:r>
          </w:p>
        </w:tc>
        <w:tc>
          <w:tcPr>
            <w:tcW w:w="2943" w:type="dxa"/>
          </w:tcPr>
          <w:p w14:paraId="000000CF" w14:textId="77777777" w:rsidR="00FE7CA0" w:rsidRPr="00BB423B" w:rsidRDefault="00467136">
            <w:pPr>
              <w:jc w:val="both"/>
              <w:rPr>
                <w:rFonts w:ascii="Arial" w:hAnsi="Arial" w:cs="Arial"/>
                <w:sz w:val="20"/>
                <w:szCs w:val="20"/>
              </w:rPr>
            </w:pPr>
            <w:r w:rsidRPr="00BB423B">
              <w:rPr>
                <w:rFonts w:ascii="Arial" w:hAnsi="Arial" w:cs="Arial"/>
                <w:sz w:val="20"/>
                <w:szCs w:val="20"/>
              </w:rPr>
              <w:t>Recomendado</w:t>
            </w:r>
          </w:p>
        </w:tc>
      </w:tr>
      <w:tr w:rsidR="00FE7CA0" w:rsidRPr="00BB423B" w14:paraId="63152340" w14:textId="77777777">
        <w:tc>
          <w:tcPr>
            <w:tcW w:w="2942" w:type="dxa"/>
          </w:tcPr>
          <w:p w14:paraId="000000D0" w14:textId="77777777" w:rsidR="00FE7CA0" w:rsidRPr="00BB423B" w:rsidRDefault="00467136">
            <w:pPr>
              <w:jc w:val="both"/>
              <w:rPr>
                <w:rFonts w:ascii="Arial" w:hAnsi="Arial" w:cs="Arial"/>
                <w:sz w:val="20"/>
                <w:szCs w:val="20"/>
              </w:rPr>
            </w:pPr>
            <w:r w:rsidRPr="00BB423B">
              <w:rPr>
                <w:rFonts w:ascii="Arial" w:hAnsi="Arial" w:cs="Arial"/>
                <w:sz w:val="20"/>
                <w:szCs w:val="20"/>
              </w:rPr>
              <w:t>Procesador</w:t>
            </w:r>
          </w:p>
        </w:tc>
        <w:tc>
          <w:tcPr>
            <w:tcW w:w="2943" w:type="dxa"/>
          </w:tcPr>
          <w:p w14:paraId="000000D1" w14:textId="77777777" w:rsidR="00FE7CA0" w:rsidRPr="00BB423B" w:rsidRDefault="00467136">
            <w:pPr>
              <w:jc w:val="both"/>
              <w:rPr>
                <w:rFonts w:ascii="Arial" w:hAnsi="Arial" w:cs="Arial"/>
                <w:sz w:val="20"/>
                <w:szCs w:val="20"/>
              </w:rPr>
            </w:pPr>
            <w:r w:rsidRPr="00BB423B">
              <w:rPr>
                <w:rFonts w:ascii="Arial" w:hAnsi="Arial" w:cs="Arial"/>
                <w:sz w:val="20"/>
                <w:szCs w:val="20"/>
              </w:rPr>
              <w:t>Núcleo único de 1 GHz o superior</w:t>
            </w:r>
          </w:p>
        </w:tc>
        <w:tc>
          <w:tcPr>
            <w:tcW w:w="2943" w:type="dxa"/>
          </w:tcPr>
          <w:p w14:paraId="000000D2" w14:textId="77777777" w:rsidR="00FE7CA0" w:rsidRPr="00BB423B" w:rsidRDefault="00467136">
            <w:pPr>
              <w:jc w:val="both"/>
              <w:rPr>
                <w:rFonts w:ascii="Arial" w:hAnsi="Arial" w:cs="Arial"/>
                <w:sz w:val="20"/>
                <w:szCs w:val="20"/>
              </w:rPr>
            </w:pPr>
            <w:r w:rsidRPr="00BB423B">
              <w:rPr>
                <w:rFonts w:ascii="Arial" w:hAnsi="Arial" w:cs="Arial"/>
                <w:sz w:val="20"/>
                <w:szCs w:val="20"/>
              </w:rPr>
              <w:t>Doble núcleo de 2 GHz o superior (i3/i5/i7 o equivalente AMD)</w:t>
            </w:r>
          </w:p>
        </w:tc>
      </w:tr>
      <w:tr w:rsidR="00FE7CA0" w:rsidRPr="00BB423B" w14:paraId="3CF6356D" w14:textId="77777777">
        <w:tc>
          <w:tcPr>
            <w:tcW w:w="2942" w:type="dxa"/>
          </w:tcPr>
          <w:p w14:paraId="000000D3" w14:textId="77777777" w:rsidR="00FE7CA0" w:rsidRPr="00BB423B" w:rsidRDefault="00467136">
            <w:pPr>
              <w:jc w:val="both"/>
              <w:rPr>
                <w:rFonts w:ascii="Arial" w:hAnsi="Arial" w:cs="Arial"/>
                <w:sz w:val="20"/>
                <w:szCs w:val="20"/>
              </w:rPr>
            </w:pPr>
            <w:r w:rsidRPr="00BB423B">
              <w:rPr>
                <w:rFonts w:ascii="Arial" w:hAnsi="Arial" w:cs="Arial"/>
                <w:sz w:val="20"/>
                <w:szCs w:val="20"/>
              </w:rPr>
              <w:t>RAM</w:t>
            </w:r>
          </w:p>
        </w:tc>
        <w:tc>
          <w:tcPr>
            <w:tcW w:w="2943" w:type="dxa"/>
          </w:tcPr>
          <w:p w14:paraId="000000D4" w14:textId="77777777" w:rsidR="00FE7CA0" w:rsidRPr="00BB423B" w:rsidRDefault="00467136">
            <w:pPr>
              <w:jc w:val="both"/>
              <w:rPr>
                <w:rFonts w:ascii="Arial" w:hAnsi="Arial" w:cs="Arial"/>
                <w:sz w:val="20"/>
                <w:szCs w:val="20"/>
              </w:rPr>
            </w:pPr>
            <w:r w:rsidRPr="00BB423B">
              <w:rPr>
                <w:rFonts w:ascii="Arial" w:hAnsi="Arial" w:cs="Arial"/>
                <w:sz w:val="20"/>
                <w:szCs w:val="20"/>
              </w:rPr>
              <w:t>2Gb</w:t>
            </w:r>
          </w:p>
        </w:tc>
        <w:tc>
          <w:tcPr>
            <w:tcW w:w="2943" w:type="dxa"/>
          </w:tcPr>
          <w:p w14:paraId="000000D5" w14:textId="77777777" w:rsidR="00FE7CA0" w:rsidRPr="00BB423B" w:rsidRDefault="00467136">
            <w:pPr>
              <w:jc w:val="both"/>
              <w:rPr>
                <w:rFonts w:ascii="Arial" w:hAnsi="Arial" w:cs="Arial"/>
                <w:sz w:val="20"/>
                <w:szCs w:val="20"/>
              </w:rPr>
            </w:pPr>
            <w:r w:rsidRPr="00BB423B">
              <w:rPr>
                <w:rFonts w:ascii="Arial" w:hAnsi="Arial" w:cs="Arial"/>
                <w:sz w:val="20"/>
                <w:szCs w:val="20"/>
              </w:rPr>
              <w:t>4Gb</w:t>
            </w:r>
          </w:p>
        </w:tc>
      </w:tr>
    </w:tbl>
    <w:p w14:paraId="000000D6" w14:textId="77777777" w:rsidR="00FE7CA0" w:rsidRPr="00BB423B" w:rsidRDefault="00FE7CA0">
      <w:pPr>
        <w:pBdr>
          <w:top w:val="nil"/>
          <w:left w:val="nil"/>
          <w:bottom w:val="nil"/>
          <w:right w:val="nil"/>
          <w:between w:val="nil"/>
        </w:pBdr>
        <w:spacing w:after="0" w:line="240" w:lineRule="auto"/>
        <w:ind w:left="426"/>
        <w:jc w:val="both"/>
        <w:rPr>
          <w:rFonts w:ascii="Arial" w:hAnsi="Arial" w:cs="Arial"/>
          <w:sz w:val="20"/>
          <w:szCs w:val="20"/>
        </w:rPr>
      </w:pPr>
    </w:p>
    <w:p w14:paraId="000000D7" w14:textId="77777777" w:rsidR="00FE7CA0" w:rsidRPr="00BB423B" w:rsidRDefault="00467136">
      <w:pPr>
        <w:numPr>
          <w:ilvl w:val="0"/>
          <w:numId w:val="4"/>
        </w:numPr>
        <w:pBdr>
          <w:top w:val="nil"/>
          <w:left w:val="nil"/>
          <w:bottom w:val="nil"/>
          <w:right w:val="nil"/>
          <w:between w:val="nil"/>
        </w:pBdr>
        <w:spacing w:line="240" w:lineRule="auto"/>
        <w:ind w:left="426"/>
        <w:jc w:val="both"/>
        <w:rPr>
          <w:rFonts w:ascii="Arial" w:hAnsi="Arial" w:cs="Arial"/>
          <w:sz w:val="20"/>
          <w:szCs w:val="20"/>
        </w:rPr>
      </w:pPr>
      <w:r w:rsidRPr="00BB423B">
        <w:rPr>
          <w:rFonts w:ascii="Arial" w:hAnsi="Arial" w:cs="Arial"/>
          <w:sz w:val="20"/>
          <w:szCs w:val="20"/>
        </w:rPr>
        <w:t>Sistemas operativos:</w:t>
      </w:r>
    </w:p>
    <w:tbl>
      <w:tblPr>
        <w:tblStyle w:val="a0"/>
        <w:tblW w:w="8762"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2"/>
        <w:gridCol w:w="4380"/>
      </w:tblGrid>
      <w:tr w:rsidR="00FE7CA0" w:rsidRPr="00BB423B" w14:paraId="4C6C7502" w14:textId="77777777">
        <w:tc>
          <w:tcPr>
            <w:tcW w:w="4382" w:type="dxa"/>
          </w:tcPr>
          <w:p w14:paraId="000000D8" w14:textId="77777777" w:rsidR="00FE7CA0" w:rsidRPr="00BB423B" w:rsidRDefault="00467136">
            <w:pPr>
              <w:jc w:val="both"/>
              <w:rPr>
                <w:rFonts w:ascii="Arial" w:hAnsi="Arial" w:cs="Arial"/>
                <w:sz w:val="20"/>
                <w:szCs w:val="20"/>
              </w:rPr>
            </w:pPr>
            <w:r w:rsidRPr="00BB423B">
              <w:rPr>
                <w:rFonts w:ascii="Arial" w:hAnsi="Arial" w:cs="Arial"/>
                <w:sz w:val="20"/>
                <w:szCs w:val="20"/>
              </w:rPr>
              <w:t>Plataforma Windows</w:t>
            </w:r>
          </w:p>
        </w:tc>
        <w:tc>
          <w:tcPr>
            <w:tcW w:w="4380" w:type="dxa"/>
          </w:tcPr>
          <w:p w14:paraId="000000D9" w14:textId="77777777" w:rsidR="00FE7CA0" w:rsidRPr="00BB423B" w:rsidRDefault="00467136">
            <w:pPr>
              <w:jc w:val="both"/>
              <w:rPr>
                <w:rFonts w:ascii="Arial" w:hAnsi="Arial" w:cs="Arial"/>
                <w:sz w:val="20"/>
                <w:szCs w:val="20"/>
              </w:rPr>
            </w:pPr>
            <w:r w:rsidRPr="00BB423B">
              <w:rPr>
                <w:rFonts w:ascii="Arial" w:hAnsi="Arial" w:cs="Arial"/>
                <w:sz w:val="20"/>
                <w:szCs w:val="20"/>
              </w:rPr>
              <w:t>Windows 7, Windows 8, Windows 10</w:t>
            </w:r>
          </w:p>
        </w:tc>
      </w:tr>
      <w:tr w:rsidR="00FE7CA0" w:rsidRPr="00BB423B" w14:paraId="77D1A278" w14:textId="77777777">
        <w:tc>
          <w:tcPr>
            <w:tcW w:w="4382" w:type="dxa"/>
          </w:tcPr>
          <w:p w14:paraId="000000DA" w14:textId="77777777" w:rsidR="00FE7CA0" w:rsidRPr="00BB423B" w:rsidRDefault="00467136">
            <w:pPr>
              <w:jc w:val="both"/>
              <w:rPr>
                <w:rFonts w:ascii="Arial" w:hAnsi="Arial" w:cs="Arial"/>
                <w:sz w:val="20"/>
                <w:szCs w:val="20"/>
              </w:rPr>
            </w:pPr>
            <w:r w:rsidRPr="00BB423B">
              <w:rPr>
                <w:rFonts w:ascii="Arial" w:hAnsi="Arial" w:cs="Arial"/>
                <w:sz w:val="20"/>
                <w:szCs w:val="20"/>
              </w:rPr>
              <w:t>Plataforma Mac OSX</w:t>
            </w:r>
          </w:p>
        </w:tc>
        <w:tc>
          <w:tcPr>
            <w:tcW w:w="4380" w:type="dxa"/>
          </w:tcPr>
          <w:p w14:paraId="000000DB" w14:textId="77777777" w:rsidR="00FE7CA0" w:rsidRPr="00BB423B" w:rsidRDefault="00467136">
            <w:pPr>
              <w:jc w:val="both"/>
              <w:rPr>
                <w:rFonts w:ascii="Arial" w:hAnsi="Arial" w:cs="Arial"/>
                <w:sz w:val="20"/>
                <w:szCs w:val="20"/>
              </w:rPr>
            </w:pPr>
            <w:r w:rsidRPr="00BB423B">
              <w:rPr>
                <w:rFonts w:ascii="Arial" w:hAnsi="Arial" w:cs="Arial"/>
                <w:sz w:val="20"/>
                <w:szCs w:val="20"/>
              </w:rPr>
              <w:t>Mac OS X 10.12, Mac OS X 10.13, Mac OS X 10.14, Mac OS X 10.15, Mac OS X 11.</w:t>
            </w:r>
          </w:p>
        </w:tc>
      </w:tr>
    </w:tbl>
    <w:p w14:paraId="000000DC" w14:textId="77777777" w:rsidR="00FE7CA0" w:rsidRPr="00BB423B" w:rsidRDefault="00FE7CA0">
      <w:pPr>
        <w:spacing w:line="240" w:lineRule="auto"/>
        <w:jc w:val="both"/>
        <w:rPr>
          <w:rFonts w:ascii="Arial" w:hAnsi="Arial" w:cs="Arial"/>
          <w:sz w:val="20"/>
          <w:szCs w:val="20"/>
        </w:rPr>
      </w:pPr>
    </w:p>
    <w:p w14:paraId="64B7B480" w14:textId="77777777" w:rsidR="008D1C1B" w:rsidRPr="00BB423B" w:rsidRDefault="008D1C1B" w:rsidP="008D1C1B">
      <w:pPr>
        <w:numPr>
          <w:ilvl w:val="0"/>
          <w:numId w:val="20"/>
        </w:numPr>
        <w:pBdr>
          <w:top w:val="nil"/>
          <w:left w:val="nil"/>
          <w:bottom w:val="nil"/>
          <w:right w:val="nil"/>
          <w:between w:val="nil"/>
        </w:pBdr>
        <w:spacing w:line="240" w:lineRule="auto"/>
        <w:jc w:val="both"/>
        <w:rPr>
          <w:rFonts w:ascii="Arial" w:hAnsi="Arial" w:cs="Arial"/>
          <w:sz w:val="20"/>
          <w:szCs w:val="20"/>
        </w:rPr>
      </w:pPr>
      <w:r w:rsidRPr="00BB423B">
        <w:rPr>
          <w:rFonts w:ascii="Arial" w:hAnsi="Arial" w:cs="Arial"/>
          <w:sz w:val="20"/>
          <w:szCs w:val="20"/>
        </w:rPr>
        <w:t>Velocidad de internet de banda ancha con cable o inalámbrica (3G o 4G/LTE), conexión de 20 Mbps/10 Mbps (bajada/subida, o la mínima necesaria para transmitir video en alta calidad). Si se transmite en Full HD 1080p se requiere desde 30 Mbps de subida fijos.</w:t>
      </w:r>
    </w:p>
    <w:p w14:paraId="000000E8" w14:textId="5B7DD50B" w:rsidR="00FE7CA0" w:rsidRPr="00BB423B" w:rsidRDefault="00467136">
      <w:pPr>
        <w:spacing w:after="0" w:line="240" w:lineRule="auto"/>
        <w:jc w:val="both"/>
        <w:rPr>
          <w:rFonts w:ascii="Arial" w:eastAsia="Times New Roman" w:hAnsi="Arial" w:cs="Arial"/>
          <w:sz w:val="20"/>
          <w:szCs w:val="20"/>
        </w:rPr>
      </w:pPr>
      <w:r w:rsidRPr="00BB423B">
        <w:rPr>
          <w:rFonts w:ascii="Arial" w:hAnsi="Arial" w:cs="Arial"/>
          <w:b/>
          <w:sz w:val="20"/>
          <w:szCs w:val="20"/>
        </w:rPr>
        <w:t xml:space="preserve">Artículo </w:t>
      </w:r>
      <w:r w:rsidR="00B06100" w:rsidRPr="00BB423B">
        <w:rPr>
          <w:rFonts w:ascii="Arial" w:hAnsi="Arial" w:cs="Arial"/>
          <w:b/>
          <w:sz w:val="20"/>
          <w:szCs w:val="20"/>
        </w:rPr>
        <w:t>3</w:t>
      </w:r>
      <w:r w:rsidR="00A55140" w:rsidRPr="00BB423B">
        <w:rPr>
          <w:rFonts w:ascii="Arial" w:hAnsi="Arial" w:cs="Arial"/>
          <w:b/>
          <w:sz w:val="20"/>
          <w:szCs w:val="20"/>
        </w:rPr>
        <w:t>6</w:t>
      </w:r>
      <w:r w:rsidRPr="00BB423B">
        <w:rPr>
          <w:rFonts w:ascii="Arial" w:hAnsi="Arial" w:cs="Arial"/>
          <w:b/>
          <w:sz w:val="20"/>
          <w:szCs w:val="20"/>
        </w:rPr>
        <w:t>. Características del espacio.</w:t>
      </w:r>
    </w:p>
    <w:p w14:paraId="437149C9" w14:textId="77777777" w:rsidR="0076540F" w:rsidRPr="00BB423B" w:rsidRDefault="0076540F">
      <w:pPr>
        <w:spacing w:after="0" w:line="240" w:lineRule="auto"/>
        <w:jc w:val="both"/>
        <w:rPr>
          <w:rFonts w:ascii="Arial" w:hAnsi="Arial" w:cs="Arial"/>
          <w:sz w:val="20"/>
          <w:szCs w:val="20"/>
        </w:rPr>
      </w:pPr>
    </w:p>
    <w:p w14:paraId="21E8A2DD" w14:textId="0EF40BB1" w:rsidR="00BD31E4" w:rsidRPr="00BB423B" w:rsidRDefault="00BD31E4">
      <w:pPr>
        <w:spacing w:after="0" w:line="240" w:lineRule="auto"/>
        <w:jc w:val="both"/>
        <w:rPr>
          <w:rFonts w:ascii="Arial" w:hAnsi="Arial" w:cs="Arial"/>
          <w:sz w:val="20"/>
          <w:szCs w:val="20"/>
        </w:rPr>
      </w:pPr>
      <w:r w:rsidRPr="00BB423B">
        <w:rPr>
          <w:rFonts w:ascii="Arial" w:hAnsi="Arial" w:cs="Arial"/>
          <w:sz w:val="20"/>
          <w:szCs w:val="20"/>
        </w:rPr>
        <w:t xml:space="preserve">Para garantizar </w:t>
      </w:r>
      <w:r w:rsidR="005267FB" w:rsidRPr="00BB423B">
        <w:rPr>
          <w:rFonts w:ascii="Arial" w:hAnsi="Arial" w:cs="Arial"/>
          <w:sz w:val="20"/>
          <w:szCs w:val="20"/>
        </w:rPr>
        <w:t>la calidad del video,</w:t>
      </w:r>
      <w:r w:rsidRPr="00BB423B">
        <w:rPr>
          <w:rFonts w:ascii="Arial" w:hAnsi="Arial" w:cs="Arial"/>
          <w:sz w:val="20"/>
          <w:szCs w:val="20"/>
        </w:rPr>
        <w:t xml:space="preserve"> las candidaturas </w:t>
      </w:r>
      <w:r w:rsidR="005267FB" w:rsidRPr="00BB423B">
        <w:rPr>
          <w:rFonts w:ascii="Arial" w:hAnsi="Arial" w:cs="Arial"/>
          <w:sz w:val="20"/>
          <w:szCs w:val="20"/>
        </w:rPr>
        <w:t>deberá</w:t>
      </w:r>
      <w:r w:rsidRPr="00BB423B">
        <w:rPr>
          <w:rFonts w:ascii="Arial" w:hAnsi="Arial" w:cs="Arial"/>
          <w:sz w:val="20"/>
          <w:szCs w:val="20"/>
        </w:rPr>
        <w:t>n atender las siguientes recomendaciones:</w:t>
      </w:r>
    </w:p>
    <w:p w14:paraId="47C3EAF9" w14:textId="77777777" w:rsidR="005267FB" w:rsidRPr="00BB423B" w:rsidRDefault="005267FB">
      <w:pPr>
        <w:spacing w:after="0" w:line="240" w:lineRule="auto"/>
        <w:jc w:val="both"/>
        <w:rPr>
          <w:rFonts w:ascii="Arial" w:hAnsi="Arial" w:cs="Arial"/>
          <w:sz w:val="20"/>
          <w:szCs w:val="20"/>
        </w:rPr>
      </w:pPr>
    </w:p>
    <w:p w14:paraId="795C1826" w14:textId="77777777" w:rsidR="00E55DAD" w:rsidRPr="00BB423B" w:rsidRDefault="00E55DAD" w:rsidP="008D1C1B">
      <w:pPr>
        <w:pStyle w:val="Prrafodelista"/>
        <w:numPr>
          <w:ilvl w:val="3"/>
          <w:numId w:val="20"/>
        </w:numPr>
        <w:spacing w:after="0" w:line="240" w:lineRule="auto"/>
        <w:ind w:left="567" w:hanging="284"/>
        <w:jc w:val="both"/>
        <w:rPr>
          <w:rFonts w:ascii="Arial" w:hAnsi="Arial" w:cs="Arial"/>
          <w:sz w:val="20"/>
          <w:szCs w:val="20"/>
        </w:rPr>
      </w:pPr>
      <w:r w:rsidRPr="00BB423B">
        <w:rPr>
          <w:rFonts w:ascii="Arial" w:hAnsi="Arial" w:cs="Arial"/>
          <w:sz w:val="20"/>
          <w:szCs w:val="20"/>
        </w:rPr>
        <w:t xml:space="preserve">En </w:t>
      </w:r>
      <w:r w:rsidR="00467136" w:rsidRPr="00BB423B">
        <w:rPr>
          <w:rFonts w:ascii="Arial" w:hAnsi="Arial" w:cs="Arial"/>
          <w:sz w:val="20"/>
          <w:szCs w:val="20"/>
        </w:rPr>
        <w:t>cuanto al espacio físico, este deberá c</w:t>
      </w:r>
      <w:r w:rsidRPr="00BB423B">
        <w:rPr>
          <w:rFonts w:ascii="Arial" w:hAnsi="Arial" w:cs="Arial"/>
          <w:sz w:val="20"/>
          <w:szCs w:val="20"/>
        </w:rPr>
        <w:t>ontar con buena iluminación.</w:t>
      </w:r>
    </w:p>
    <w:p w14:paraId="3C4F76EE" w14:textId="1844A689" w:rsidR="00E55DAD" w:rsidRPr="00BB423B" w:rsidRDefault="00E55DAD" w:rsidP="008D1C1B">
      <w:pPr>
        <w:pStyle w:val="Prrafodelista"/>
        <w:numPr>
          <w:ilvl w:val="3"/>
          <w:numId w:val="20"/>
        </w:numPr>
        <w:spacing w:after="0" w:line="240" w:lineRule="auto"/>
        <w:ind w:left="567" w:hanging="284"/>
        <w:jc w:val="both"/>
        <w:rPr>
          <w:rFonts w:ascii="Arial" w:hAnsi="Arial" w:cs="Arial"/>
          <w:sz w:val="20"/>
          <w:szCs w:val="20"/>
        </w:rPr>
      </w:pPr>
      <w:r w:rsidRPr="00BB423B">
        <w:rPr>
          <w:rFonts w:ascii="Arial" w:hAnsi="Arial" w:cs="Arial"/>
          <w:sz w:val="20"/>
          <w:szCs w:val="20"/>
        </w:rPr>
        <w:t xml:space="preserve">Las </w:t>
      </w:r>
      <w:r w:rsidR="00467136" w:rsidRPr="00BB423B">
        <w:rPr>
          <w:rFonts w:ascii="Arial" w:hAnsi="Arial" w:cs="Arial"/>
          <w:sz w:val="20"/>
          <w:szCs w:val="20"/>
        </w:rPr>
        <w:t>personas candidatas deberán aparecer a cuadro solas y permanecer sentadas o sentados du</w:t>
      </w:r>
      <w:r w:rsidRPr="00BB423B">
        <w:rPr>
          <w:rFonts w:ascii="Arial" w:hAnsi="Arial" w:cs="Arial"/>
          <w:sz w:val="20"/>
          <w:szCs w:val="20"/>
        </w:rPr>
        <w:t>rante el desarrollo del debate, preferentemente deberán optar por un tipo de encuadre plano medio (va desde la cabeza hasta la cintura).</w:t>
      </w:r>
    </w:p>
    <w:p w14:paraId="000000E9" w14:textId="46C61422" w:rsidR="00FE7CA0" w:rsidRPr="00BB423B" w:rsidRDefault="00E55DAD" w:rsidP="008D1C1B">
      <w:pPr>
        <w:pStyle w:val="Prrafodelista"/>
        <w:numPr>
          <w:ilvl w:val="3"/>
          <w:numId w:val="20"/>
        </w:numPr>
        <w:spacing w:after="0" w:line="240" w:lineRule="auto"/>
        <w:ind w:left="567" w:hanging="284"/>
        <w:jc w:val="both"/>
        <w:rPr>
          <w:rFonts w:ascii="Arial" w:hAnsi="Arial" w:cs="Arial"/>
          <w:sz w:val="20"/>
          <w:szCs w:val="20"/>
        </w:rPr>
      </w:pPr>
      <w:r w:rsidRPr="00BB423B">
        <w:rPr>
          <w:rFonts w:ascii="Arial" w:hAnsi="Arial" w:cs="Arial"/>
          <w:sz w:val="20"/>
          <w:szCs w:val="20"/>
        </w:rPr>
        <w:t xml:space="preserve">Deberá evitar </w:t>
      </w:r>
      <w:r w:rsidR="00467136" w:rsidRPr="00BB423B">
        <w:rPr>
          <w:rFonts w:ascii="Arial" w:hAnsi="Arial" w:cs="Arial"/>
          <w:sz w:val="20"/>
          <w:szCs w:val="20"/>
        </w:rPr>
        <w:t>fondo</w:t>
      </w:r>
      <w:r w:rsidRPr="00BB423B">
        <w:rPr>
          <w:rFonts w:ascii="Arial" w:hAnsi="Arial" w:cs="Arial"/>
          <w:sz w:val="20"/>
          <w:szCs w:val="20"/>
        </w:rPr>
        <w:t>s</w:t>
      </w:r>
      <w:r w:rsidR="00467136" w:rsidRPr="00BB423B">
        <w:rPr>
          <w:rFonts w:ascii="Arial" w:hAnsi="Arial" w:cs="Arial"/>
          <w:sz w:val="20"/>
          <w:szCs w:val="20"/>
        </w:rPr>
        <w:t xml:space="preserve"> de pantalla</w:t>
      </w:r>
      <w:r w:rsidRPr="00BB423B">
        <w:rPr>
          <w:rFonts w:ascii="Arial" w:hAnsi="Arial" w:cs="Arial"/>
          <w:sz w:val="20"/>
          <w:szCs w:val="20"/>
        </w:rPr>
        <w:t xml:space="preserve"> muy saturados o con patrones que puedan distraer,</w:t>
      </w:r>
      <w:r w:rsidR="00467136" w:rsidRPr="00BB423B">
        <w:rPr>
          <w:rFonts w:ascii="Arial" w:hAnsi="Arial" w:cs="Arial"/>
          <w:sz w:val="20"/>
          <w:szCs w:val="20"/>
        </w:rPr>
        <w:t xml:space="preserve"> no deberá contener imágenes ofensivas o que pudieran resultar inadecuadas para la ciudadanía, así c</w:t>
      </w:r>
      <w:r w:rsidRPr="00BB423B">
        <w:rPr>
          <w:rFonts w:ascii="Arial" w:hAnsi="Arial" w:cs="Arial"/>
          <w:sz w:val="20"/>
          <w:szCs w:val="20"/>
        </w:rPr>
        <w:t>omo retratos de otras personas.</w:t>
      </w:r>
    </w:p>
    <w:p w14:paraId="63062881" w14:textId="1AAED00D" w:rsidR="00E55DAD" w:rsidRPr="00BB423B" w:rsidRDefault="00E55DAD" w:rsidP="008D1C1B">
      <w:pPr>
        <w:pStyle w:val="Prrafodelista"/>
        <w:numPr>
          <w:ilvl w:val="3"/>
          <w:numId w:val="20"/>
        </w:numPr>
        <w:spacing w:after="0" w:line="240" w:lineRule="auto"/>
        <w:ind w:left="567" w:hanging="283"/>
        <w:jc w:val="both"/>
        <w:rPr>
          <w:rFonts w:ascii="Arial" w:hAnsi="Arial" w:cs="Arial"/>
          <w:sz w:val="20"/>
          <w:szCs w:val="20"/>
        </w:rPr>
      </w:pPr>
      <w:r w:rsidRPr="00BB423B">
        <w:rPr>
          <w:rFonts w:ascii="Arial" w:hAnsi="Arial" w:cs="Arial"/>
          <w:sz w:val="20"/>
          <w:szCs w:val="20"/>
        </w:rPr>
        <w:t xml:space="preserve">Procurar estar en un lugar sin ruido </w:t>
      </w:r>
      <w:r w:rsidR="0017582C" w:rsidRPr="00BB423B">
        <w:rPr>
          <w:rFonts w:ascii="Arial" w:hAnsi="Arial" w:cs="Arial"/>
          <w:sz w:val="20"/>
          <w:szCs w:val="20"/>
        </w:rPr>
        <w:t xml:space="preserve">de fondo </w:t>
      </w:r>
      <w:r w:rsidRPr="00BB423B">
        <w:rPr>
          <w:rFonts w:ascii="Arial" w:hAnsi="Arial" w:cs="Arial"/>
          <w:sz w:val="20"/>
          <w:szCs w:val="20"/>
        </w:rPr>
        <w:t>para que el audio sea claro y entendible.</w:t>
      </w:r>
    </w:p>
    <w:p w14:paraId="5BDA9B37" w14:textId="3B90AE21" w:rsidR="00E55DAD" w:rsidRPr="00BB423B" w:rsidRDefault="00E55DAD" w:rsidP="008D1C1B">
      <w:pPr>
        <w:pStyle w:val="Prrafodelista"/>
        <w:numPr>
          <w:ilvl w:val="0"/>
          <w:numId w:val="20"/>
        </w:numPr>
        <w:spacing w:after="0" w:line="240" w:lineRule="auto"/>
        <w:ind w:left="567" w:hanging="283"/>
        <w:jc w:val="both"/>
        <w:rPr>
          <w:rFonts w:ascii="Arial" w:hAnsi="Arial" w:cs="Arial"/>
          <w:sz w:val="20"/>
          <w:szCs w:val="20"/>
        </w:rPr>
      </w:pPr>
      <w:r w:rsidRPr="00BB423B">
        <w:rPr>
          <w:rFonts w:ascii="Arial" w:hAnsi="Arial" w:cs="Arial"/>
          <w:sz w:val="20"/>
          <w:szCs w:val="20"/>
        </w:rPr>
        <w:t>Respetar el tiempo límite establecido en estos Lineamientos.</w:t>
      </w:r>
    </w:p>
    <w:p w14:paraId="000000EB" w14:textId="1BB3D031" w:rsidR="00FE7CA0" w:rsidRPr="00BB423B" w:rsidRDefault="0017582C" w:rsidP="008D1C1B">
      <w:pPr>
        <w:pStyle w:val="Prrafodelista"/>
        <w:numPr>
          <w:ilvl w:val="0"/>
          <w:numId w:val="20"/>
        </w:numPr>
        <w:spacing w:after="0" w:line="240" w:lineRule="auto"/>
        <w:ind w:left="567" w:hanging="283"/>
        <w:jc w:val="both"/>
        <w:rPr>
          <w:rFonts w:ascii="Arial" w:hAnsi="Arial" w:cs="Arial"/>
          <w:sz w:val="20"/>
          <w:szCs w:val="20"/>
        </w:rPr>
      </w:pPr>
      <w:r w:rsidRPr="00BB423B">
        <w:rPr>
          <w:rFonts w:ascii="Arial" w:hAnsi="Arial" w:cs="Arial"/>
          <w:sz w:val="20"/>
          <w:szCs w:val="20"/>
        </w:rPr>
        <w:t>S</w:t>
      </w:r>
      <w:r w:rsidR="00467136" w:rsidRPr="00BB423B">
        <w:rPr>
          <w:rFonts w:ascii="Arial" w:hAnsi="Arial" w:cs="Arial"/>
          <w:sz w:val="20"/>
          <w:szCs w:val="20"/>
        </w:rPr>
        <w:t>e prohíbe la exhibición de propaganda electoral o marcas comerciales en el fondo de la pantalla,</w:t>
      </w:r>
      <w:r w:rsidR="00F75117" w:rsidRPr="00BB423B">
        <w:rPr>
          <w:rFonts w:ascii="Arial" w:hAnsi="Arial" w:cs="Arial"/>
          <w:sz w:val="20"/>
          <w:szCs w:val="20"/>
        </w:rPr>
        <w:t xml:space="preserve"> así como emblemas o alusión a algún partido político</w:t>
      </w:r>
      <w:r w:rsidR="00467136" w:rsidRPr="00BB423B">
        <w:rPr>
          <w:rFonts w:ascii="Arial" w:hAnsi="Arial" w:cs="Arial"/>
          <w:sz w:val="20"/>
          <w:szCs w:val="20"/>
        </w:rPr>
        <w:t xml:space="preserve">.  </w:t>
      </w:r>
    </w:p>
    <w:p w14:paraId="5C469F3F" w14:textId="12BEDF63" w:rsidR="0017582C" w:rsidRPr="00BB423B" w:rsidRDefault="0017582C" w:rsidP="008D1C1B">
      <w:pPr>
        <w:pStyle w:val="Prrafodelista"/>
        <w:numPr>
          <w:ilvl w:val="0"/>
          <w:numId w:val="20"/>
        </w:numPr>
        <w:spacing w:after="0" w:line="240" w:lineRule="auto"/>
        <w:ind w:left="567" w:hanging="283"/>
        <w:jc w:val="both"/>
        <w:rPr>
          <w:rFonts w:ascii="Arial" w:hAnsi="Arial" w:cs="Arial"/>
          <w:sz w:val="20"/>
          <w:szCs w:val="20"/>
        </w:rPr>
      </w:pPr>
      <w:r w:rsidRPr="00BB423B">
        <w:rPr>
          <w:rFonts w:ascii="Arial" w:hAnsi="Arial" w:cs="Arial"/>
          <w:sz w:val="20"/>
          <w:szCs w:val="20"/>
        </w:rPr>
        <w:t>Usar lenguaje sencillo y directo, sin tecnicismos excesivos, para facilitar la comprensión por parte de la ciudadanía.</w:t>
      </w:r>
    </w:p>
    <w:p w14:paraId="000000EC" w14:textId="77777777" w:rsidR="00FE7CA0" w:rsidRPr="00BB423B" w:rsidRDefault="00FE7CA0">
      <w:pPr>
        <w:spacing w:after="0" w:line="240" w:lineRule="auto"/>
        <w:jc w:val="both"/>
        <w:rPr>
          <w:rFonts w:ascii="Arial" w:hAnsi="Arial" w:cs="Arial"/>
          <w:sz w:val="20"/>
          <w:szCs w:val="20"/>
        </w:rPr>
      </w:pPr>
    </w:p>
    <w:p w14:paraId="000000F2" w14:textId="24C450C6" w:rsidR="00FE7CA0" w:rsidRPr="00BB423B" w:rsidRDefault="00467136">
      <w:pPr>
        <w:spacing w:line="240" w:lineRule="auto"/>
        <w:jc w:val="center"/>
        <w:rPr>
          <w:rFonts w:ascii="Arial" w:hAnsi="Arial" w:cs="Arial"/>
          <w:b/>
          <w:sz w:val="20"/>
          <w:szCs w:val="20"/>
        </w:rPr>
      </w:pPr>
      <w:r w:rsidRPr="00BB423B">
        <w:rPr>
          <w:rFonts w:ascii="Arial" w:hAnsi="Arial" w:cs="Arial"/>
          <w:b/>
          <w:sz w:val="20"/>
          <w:szCs w:val="20"/>
        </w:rPr>
        <w:t>CAPÍT</w:t>
      </w:r>
      <w:r w:rsidR="000302FF" w:rsidRPr="00BB423B">
        <w:rPr>
          <w:rFonts w:ascii="Arial" w:hAnsi="Arial" w:cs="Arial"/>
          <w:b/>
          <w:sz w:val="20"/>
          <w:szCs w:val="20"/>
        </w:rPr>
        <w:t>ULO IX</w:t>
      </w:r>
      <w:r w:rsidRPr="00BB423B">
        <w:rPr>
          <w:rFonts w:ascii="Arial" w:hAnsi="Arial" w:cs="Arial"/>
          <w:b/>
          <w:sz w:val="20"/>
          <w:szCs w:val="20"/>
        </w:rPr>
        <w:t>.</w:t>
      </w:r>
    </w:p>
    <w:p w14:paraId="000000F3" w14:textId="71FBB61F" w:rsidR="00FE7CA0" w:rsidRPr="00BB423B" w:rsidRDefault="00467136">
      <w:pPr>
        <w:spacing w:line="240" w:lineRule="auto"/>
        <w:jc w:val="center"/>
        <w:rPr>
          <w:rFonts w:ascii="Arial" w:hAnsi="Arial" w:cs="Arial"/>
          <w:b/>
          <w:sz w:val="20"/>
          <w:szCs w:val="20"/>
        </w:rPr>
      </w:pPr>
      <w:r w:rsidRPr="00BB423B">
        <w:rPr>
          <w:rFonts w:ascii="Arial" w:hAnsi="Arial" w:cs="Arial"/>
          <w:b/>
          <w:sz w:val="20"/>
          <w:szCs w:val="20"/>
        </w:rPr>
        <w:t>DEL DESARROLLO DE LOS</w:t>
      </w:r>
      <w:r w:rsidR="000302FF" w:rsidRPr="00BB423B">
        <w:rPr>
          <w:rFonts w:ascii="Arial" w:hAnsi="Arial" w:cs="Arial"/>
          <w:b/>
          <w:sz w:val="20"/>
          <w:szCs w:val="20"/>
        </w:rPr>
        <w:t xml:space="preserve"> </w:t>
      </w:r>
      <w:r w:rsidR="00DE0549" w:rsidRPr="00BB423B">
        <w:rPr>
          <w:rFonts w:ascii="Arial" w:hAnsi="Arial" w:cs="Arial"/>
          <w:b/>
          <w:sz w:val="20"/>
          <w:szCs w:val="20"/>
        </w:rPr>
        <w:t>FOROS DE DEBATES PÚBLICOS VIRTUALES</w:t>
      </w:r>
    </w:p>
    <w:p w14:paraId="000000F5" w14:textId="3ED44AB7" w:rsidR="00FE7CA0" w:rsidRPr="00BB423B" w:rsidRDefault="00235D38">
      <w:pPr>
        <w:spacing w:line="240" w:lineRule="auto"/>
        <w:jc w:val="both"/>
        <w:rPr>
          <w:rFonts w:ascii="Arial" w:eastAsia="Times New Roman" w:hAnsi="Arial" w:cs="Arial"/>
          <w:sz w:val="20"/>
          <w:szCs w:val="20"/>
        </w:rPr>
      </w:pPr>
      <w:r w:rsidRPr="00BB423B">
        <w:rPr>
          <w:rFonts w:ascii="Arial" w:hAnsi="Arial" w:cs="Arial"/>
          <w:b/>
          <w:sz w:val="20"/>
          <w:szCs w:val="20"/>
        </w:rPr>
        <w:t>Artículo</w:t>
      </w:r>
      <w:r w:rsidR="00A55140" w:rsidRPr="00BB423B">
        <w:rPr>
          <w:rFonts w:ascii="Arial" w:hAnsi="Arial" w:cs="Arial"/>
          <w:b/>
          <w:sz w:val="20"/>
          <w:szCs w:val="20"/>
        </w:rPr>
        <w:t xml:space="preserve"> 37</w:t>
      </w:r>
      <w:r w:rsidR="00467136" w:rsidRPr="00BB423B">
        <w:rPr>
          <w:rFonts w:ascii="Arial" w:hAnsi="Arial" w:cs="Arial"/>
          <w:b/>
          <w:sz w:val="20"/>
          <w:szCs w:val="20"/>
        </w:rPr>
        <w:t>. Inicio de los foros.</w:t>
      </w:r>
    </w:p>
    <w:p w14:paraId="000000F6" w14:textId="6F1A4E56" w:rsidR="00FE7CA0" w:rsidRPr="00BB423B" w:rsidRDefault="00467136">
      <w:pPr>
        <w:spacing w:line="240" w:lineRule="auto"/>
        <w:jc w:val="both"/>
        <w:rPr>
          <w:rFonts w:ascii="Arial" w:hAnsi="Arial" w:cs="Arial"/>
          <w:sz w:val="20"/>
          <w:szCs w:val="20"/>
        </w:rPr>
      </w:pPr>
      <w:r w:rsidRPr="00BB423B">
        <w:rPr>
          <w:rFonts w:ascii="Arial" w:hAnsi="Arial" w:cs="Arial"/>
          <w:sz w:val="20"/>
          <w:szCs w:val="20"/>
        </w:rPr>
        <w:t>Los</w:t>
      </w:r>
      <w:r w:rsidR="000302FF" w:rsidRPr="00BB423B">
        <w:rPr>
          <w:rFonts w:ascii="Arial" w:hAnsi="Arial" w:cs="Arial"/>
          <w:sz w:val="20"/>
          <w:szCs w:val="20"/>
        </w:rPr>
        <w:t xml:space="preserve"> foros de</w:t>
      </w:r>
      <w:r w:rsidRPr="00BB423B">
        <w:rPr>
          <w:rFonts w:ascii="Arial" w:hAnsi="Arial" w:cs="Arial"/>
          <w:sz w:val="20"/>
          <w:szCs w:val="20"/>
        </w:rPr>
        <w:t xml:space="preserve"> debates iniciarán a la hora señalada, con las candidatas y los candidatos que se encuentren conectados a la plataforma tecnológica, debiendo ser al menos dos candidatas o candidatos. Una vez iniciado el debate no se permitirá el acceso de participantes.</w:t>
      </w:r>
    </w:p>
    <w:p w14:paraId="000000F9" w14:textId="7995F159" w:rsidR="00FE7CA0" w:rsidRPr="00BB423B" w:rsidRDefault="00467136">
      <w:pPr>
        <w:spacing w:line="240" w:lineRule="auto"/>
        <w:jc w:val="both"/>
        <w:rPr>
          <w:rFonts w:ascii="Arial" w:eastAsia="Times New Roman" w:hAnsi="Arial" w:cs="Arial"/>
          <w:sz w:val="20"/>
          <w:szCs w:val="20"/>
        </w:rPr>
      </w:pPr>
      <w:r w:rsidRPr="00BB423B">
        <w:rPr>
          <w:rFonts w:ascii="Arial" w:hAnsi="Arial" w:cs="Arial"/>
          <w:b/>
          <w:sz w:val="20"/>
          <w:szCs w:val="20"/>
        </w:rPr>
        <w:t xml:space="preserve">Artículo </w:t>
      </w:r>
      <w:r w:rsidR="00A55140" w:rsidRPr="00BB423B">
        <w:rPr>
          <w:rFonts w:ascii="Arial" w:hAnsi="Arial" w:cs="Arial"/>
          <w:b/>
          <w:sz w:val="20"/>
          <w:szCs w:val="20"/>
        </w:rPr>
        <w:t>38</w:t>
      </w:r>
      <w:r w:rsidRPr="00BB423B">
        <w:rPr>
          <w:rFonts w:ascii="Arial" w:hAnsi="Arial" w:cs="Arial"/>
          <w:b/>
          <w:sz w:val="20"/>
          <w:szCs w:val="20"/>
        </w:rPr>
        <w:t>. Respecto a los tiempos de audio.</w:t>
      </w:r>
    </w:p>
    <w:p w14:paraId="000000FA" w14:textId="1A2AE99C" w:rsidR="00FE7CA0" w:rsidRPr="00BB423B" w:rsidRDefault="00467136">
      <w:pPr>
        <w:spacing w:line="240" w:lineRule="auto"/>
        <w:jc w:val="both"/>
        <w:rPr>
          <w:rFonts w:ascii="Arial" w:hAnsi="Arial" w:cs="Arial"/>
          <w:sz w:val="20"/>
          <w:szCs w:val="20"/>
        </w:rPr>
      </w:pPr>
      <w:r w:rsidRPr="00BB423B">
        <w:rPr>
          <w:rFonts w:ascii="Arial" w:hAnsi="Arial" w:cs="Arial"/>
          <w:sz w:val="20"/>
          <w:szCs w:val="20"/>
        </w:rPr>
        <w:t xml:space="preserve">El micrófono de las y los candidatos participantes solo estará disponible durante su tiempo de participación, el tiempo que no le corresponda estará silenciado, así como su imagen de video deberá estar disponible en todo momento y de tener alguna dificultad técnica informarlo a las personas organizadoras del debate.  </w:t>
      </w:r>
    </w:p>
    <w:p w14:paraId="7B50D10C" w14:textId="78975794" w:rsidR="000302FF" w:rsidRPr="00BB423B" w:rsidRDefault="000302FF">
      <w:pPr>
        <w:spacing w:line="240" w:lineRule="auto"/>
        <w:jc w:val="both"/>
        <w:rPr>
          <w:rFonts w:ascii="Arial" w:hAnsi="Arial" w:cs="Arial"/>
          <w:sz w:val="20"/>
          <w:szCs w:val="20"/>
        </w:rPr>
      </w:pPr>
      <w:r w:rsidRPr="00BB423B">
        <w:rPr>
          <w:rFonts w:ascii="Arial" w:hAnsi="Arial" w:cs="Arial"/>
          <w:sz w:val="20"/>
          <w:szCs w:val="20"/>
        </w:rPr>
        <w:t xml:space="preserve">En caso de no respetar los tiempos establecidos de </w:t>
      </w:r>
      <w:r w:rsidR="0015624F" w:rsidRPr="00BB423B">
        <w:rPr>
          <w:rFonts w:ascii="Arial" w:hAnsi="Arial" w:cs="Arial"/>
          <w:sz w:val="20"/>
          <w:szCs w:val="20"/>
        </w:rPr>
        <w:t xml:space="preserve">su </w:t>
      </w:r>
      <w:r w:rsidRPr="00BB423B">
        <w:rPr>
          <w:rFonts w:ascii="Arial" w:hAnsi="Arial" w:cs="Arial"/>
          <w:sz w:val="20"/>
          <w:szCs w:val="20"/>
        </w:rPr>
        <w:t>intervención</w:t>
      </w:r>
      <w:r w:rsidR="0015624F" w:rsidRPr="00BB423B">
        <w:rPr>
          <w:rFonts w:ascii="Arial" w:hAnsi="Arial" w:cs="Arial"/>
          <w:sz w:val="20"/>
          <w:szCs w:val="20"/>
        </w:rPr>
        <w:t>, con apoyo de la unidad de logística se silenciará su micrófono para poder seguir con el desarrollo del foro.</w:t>
      </w:r>
    </w:p>
    <w:p w14:paraId="000000FB" w14:textId="39B6D4FD" w:rsidR="00FE7CA0" w:rsidRDefault="00467136">
      <w:pPr>
        <w:spacing w:line="240" w:lineRule="auto"/>
        <w:jc w:val="both"/>
        <w:rPr>
          <w:rFonts w:ascii="Arial" w:hAnsi="Arial" w:cs="Arial"/>
          <w:sz w:val="20"/>
          <w:szCs w:val="20"/>
        </w:rPr>
      </w:pPr>
      <w:r w:rsidRPr="00BB423B">
        <w:rPr>
          <w:rFonts w:ascii="Arial" w:hAnsi="Arial" w:cs="Arial"/>
          <w:sz w:val="20"/>
          <w:szCs w:val="20"/>
        </w:rPr>
        <w:t>Asimismo, en cada participación durante la transmisión, aparecerá a cuadro: nombre de la persona candidata, la materia y el cargo a que aspira, cronometro, logotipo del Instituto y de la Comisión Temporal de Foros de Debates.</w:t>
      </w:r>
    </w:p>
    <w:p w14:paraId="3615D097" w14:textId="7DF01328" w:rsidR="00BB423B" w:rsidRDefault="00BB423B">
      <w:pPr>
        <w:spacing w:line="240" w:lineRule="auto"/>
        <w:jc w:val="both"/>
        <w:rPr>
          <w:rFonts w:ascii="Arial" w:hAnsi="Arial" w:cs="Arial"/>
          <w:sz w:val="20"/>
          <w:szCs w:val="20"/>
        </w:rPr>
      </w:pPr>
    </w:p>
    <w:p w14:paraId="7E1BF1B8" w14:textId="77777777" w:rsidR="00BB423B" w:rsidRPr="00BB423B" w:rsidRDefault="00BB423B">
      <w:pPr>
        <w:spacing w:line="240" w:lineRule="auto"/>
        <w:jc w:val="both"/>
        <w:rPr>
          <w:rFonts w:ascii="Arial" w:hAnsi="Arial" w:cs="Arial"/>
          <w:sz w:val="20"/>
          <w:szCs w:val="20"/>
        </w:rPr>
      </w:pPr>
    </w:p>
    <w:p w14:paraId="000000FC" w14:textId="6C5BA508" w:rsidR="00FE7CA0" w:rsidRPr="00BB423B" w:rsidRDefault="00467136">
      <w:pPr>
        <w:spacing w:line="240" w:lineRule="auto"/>
        <w:jc w:val="both"/>
        <w:rPr>
          <w:rFonts w:ascii="Arial" w:eastAsia="Times New Roman" w:hAnsi="Arial" w:cs="Arial"/>
          <w:sz w:val="20"/>
          <w:szCs w:val="20"/>
        </w:rPr>
      </w:pPr>
      <w:r w:rsidRPr="00BB423B">
        <w:rPr>
          <w:rFonts w:ascii="Arial" w:hAnsi="Arial" w:cs="Arial"/>
          <w:b/>
          <w:sz w:val="20"/>
          <w:szCs w:val="20"/>
        </w:rPr>
        <w:lastRenderedPageBreak/>
        <w:t xml:space="preserve">Artículo </w:t>
      </w:r>
      <w:r w:rsidR="00A55140" w:rsidRPr="00BB423B">
        <w:rPr>
          <w:rFonts w:ascii="Arial" w:hAnsi="Arial" w:cs="Arial"/>
          <w:b/>
          <w:sz w:val="20"/>
          <w:szCs w:val="20"/>
        </w:rPr>
        <w:t>39</w:t>
      </w:r>
      <w:r w:rsidRPr="00BB423B">
        <w:rPr>
          <w:rFonts w:ascii="Arial" w:hAnsi="Arial" w:cs="Arial"/>
          <w:b/>
          <w:sz w:val="20"/>
          <w:szCs w:val="20"/>
        </w:rPr>
        <w:t xml:space="preserve">. </w:t>
      </w:r>
      <w:r w:rsidR="00BE0F3D" w:rsidRPr="00BB423B">
        <w:rPr>
          <w:rFonts w:ascii="Arial" w:hAnsi="Arial" w:cs="Arial"/>
          <w:b/>
          <w:sz w:val="20"/>
          <w:szCs w:val="20"/>
        </w:rPr>
        <w:t>Previsión de las candidaturas</w:t>
      </w:r>
      <w:r w:rsidRPr="00BB423B">
        <w:rPr>
          <w:rFonts w:ascii="Arial" w:hAnsi="Arial" w:cs="Arial"/>
          <w:b/>
          <w:sz w:val="20"/>
          <w:szCs w:val="20"/>
        </w:rPr>
        <w:t>.</w:t>
      </w:r>
    </w:p>
    <w:p w14:paraId="41134D13" w14:textId="6DEC8C45" w:rsidR="00BE0F3D" w:rsidRPr="00BB423B" w:rsidRDefault="00CD559D" w:rsidP="00BE0F3D">
      <w:pPr>
        <w:spacing w:line="240" w:lineRule="auto"/>
        <w:ind w:left="426"/>
        <w:jc w:val="both"/>
        <w:rPr>
          <w:rFonts w:ascii="Arial" w:hAnsi="Arial" w:cs="Arial"/>
          <w:sz w:val="20"/>
          <w:szCs w:val="20"/>
        </w:rPr>
      </w:pPr>
      <w:r w:rsidRPr="00BB423B">
        <w:rPr>
          <w:rFonts w:ascii="Arial" w:hAnsi="Arial" w:cs="Arial"/>
          <w:sz w:val="20"/>
          <w:szCs w:val="20"/>
        </w:rPr>
        <w:t>a)</w:t>
      </w:r>
      <w:r w:rsidR="00BE0F3D" w:rsidRPr="00BB423B">
        <w:rPr>
          <w:rFonts w:ascii="Arial" w:hAnsi="Arial" w:cs="Arial"/>
          <w:sz w:val="20"/>
          <w:szCs w:val="20"/>
        </w:rPr>
        <w:t xml:space="preserve">  Considerando las pruebas técnicas y la logística para la realización de cada debate, las candidatas y los candidatos que participen el día del foro de debate, deberán de conectarse cuando menos, 40 minutos antes de la hora estipulada para el comienzo del foro, con la finalidad de realizar las últimas pruebas necesarias y así evitar complicaciones.</w:t>
      </w:r>
    </w:p>
    <w:p w14:paraId="57E08C64" w14:textId="4BEE0D02" w:rsidR="00BE0F3D" w:rsidRPr="00BB423B" w:rsidRDefault="00CD559D" w:rsidP="00BE0F3D">
      <w:pPr>
        <w:spacing w:line="240" w:lineRule="auto"/>
        <w:ind w:left="426"/>
        <w:jc w:val="both"/>
        <w:rPr>
          <w:rFonts w:ascii="Arial" w:hAnsi="Arial" w:cs="Arial"/>
          <w:sz w:val="20"/>
          <w:szCs w:val="20"/>
        </w:rPr>
      </w:pPr>
      <w:r w:rsidRPr="00BB423B">
        <w:rPr>
          <w:rFonts w:ascii="Arial" w:hAnsi="Arial" w:cs="Arial"/>
          <w:sz w:val="20"/>
          <w:szCs w:val="20"/>
        </w:rPr>
        <w:t>b)</w:t>
      </w:r>
      <w:r w:rsidR="00BE0F3D" w:rsidRPr="00BB423B">
        <w:rPr>
          <w:rFonts w:ascii="Arial" w:hAnsi="Arial" w:cs="Arial"/>
          <w:sz w:val="20"/>
          <w:szCs w:val="20"/>
        </w:rPr>
        <w:t xml:space="preserve"> </w:t>
      </w:r>
      <w:r w:rsidRPr="00BB423B">
        <w:rPr>
          <w:rFonts w:ascii="Arial" w:hAnsi="Arial" w:cs="Arial"/>
          <w:sz w:val="20"/>
          <w:szCs w:val="20"/>
        </w:rPr>
        <w:t>Ya iniciado el foro del debate correspondiente, en</w:t>
      </w:r>
      <w:r w:rsidR="00467136" w:rsidRPr="00BB423B">
        <w:rPr>
          <w:rFonts w:ascii="Arial" w:hAnsi="Arial" w:cs="Arial"/>
          <w:sz w:val="20"/>
          <w:szCs w:val="20"/>
        </w:rPr>
        <w:t xml:space="preserve"> el supuesto de la p</w:t>
      </w:r>
      <w:r w:rsidR="00801BD6" w:rsidRPr="00BB423B">
        <w:rPr>
          <w:rFonts w:ascii="Arial" w:hAnsi="Arial" w:cs="Arial"/>
          <w:sz w:val="20"/>
          <w:szCs w:val="20"/>
        </w:rPr>
        <w:t>é</w:t>
      </w:r>
      <w:r w:rsidR="00467136" w:rsidRPr="00BB423B">
        <w:rPr>
          <w:rFonts w:ascii="Arial" w:hAnsi="Arial" w:cs="Arial"/>
          <w:sz w:val="20"/>
          <w:szCs w:val="20"/>
        </w:rPr>
        <w:t xml:space="preserve">rdida de conexión de la </w:t>
      </w:r>
      <w:r w:rsidR="00374AFA" w:rsidRPr="00BB423B">
        <w:rPr>
          <w:rFonts w:ascii="Arial" w:hAnsi="Arial" w:cs="Arial"/>
          <w:sz w:val="20"/>
          <w:szCs w:val="20"/>
        </w:rPr>
        <w:t xml:space="preserve">persona </w:t>
      </w:r>
      <w:r w:rsidR="00467136" w:rsidRPr="00BB423B">
        <w:rPr>
          <w:rFonts w:ascii="Arial" w:hAnsi="Arial" w:cs="Arial"/>
          <w:sz w:val="20"/>
          <w:szCs w:val="20"/>
        </w:rPr>
        <w:t xml:space="preserve">candidata, </w:t>
      </w:r>
      <w:r w:rsidRPr="00BB423B">
        <w:rPr>
          <w:rFonts w:ascii="Arial" w:hAnsi="Arial" w:cs="Arial"/>
          <w:sz w:val="20"/>
          <w:szCs w:val="20"/>
        </w:rPr>
        <w:t>se otorgará</w:t>
      </w:r>
      <w:r w:rsidR="00467136" w:rsidRPr="00BB423B">
        <w:rPr>
          <w:rFonts w:ascii="Arial" w:hAnsi="Arial" w:cs="Arial"/>
          <w:sz w:val="20"/>
          <w:szCs w:val="20"/>
        </w:rPr>
        <w:t xml:space="preserve"> una tolerancia de reconexión en un lapso no mayor a quince segundos</w:t>
      </w:r>
      <w:r w:rsidR="000B4A8A" w:rsidRPr="00BB423B">
        <w:rPr>
          <w:rFonts w:ascii="Arial" w:hAnsi="Arial" w:cs="Arial"/>
          <w:sz w:val="20"/>
          <w:szCs w:val="20"/>
        </w:rPr>
        <w:t xml:space="preserve">, </w:t>
      </w:r>
      <w:r w:rsidR="00BE0F3D" w:rsidRPr="00BB423B">
        <w:rPr>
          <w:rFonts w:ascii="Arial" w:hAnsi="Arial" w:cs="Arial"/>
          <w:sz w:val="20"/>
          <w:szCs w:val="20"/>
        </w:rPr>
        <w:t>en caso de que siga teniendo problemas,</w:t>
      </w:r>
      <w:r w:rsidR="000B4A8A" w:rsidRPr="00BB423B">
        <w:rPr>
          <w:rFonts w:ascii="Arial" w:hAnsi="Arial" w:cs="Arial"/>
          <w:sz w:val="20"/>
          <w:szCs w:val="20"/>
        </w:rPr>
        <w:t xml:space="preserve"> se pasará con la intervención de la siguiente candidatura, no obstante, el </w:t>
      </w:r>
      <w:r w:rsidR="00BE0F3D" w:rsidRPr="00BB423B">
        <w:rPr>
          <w:rFonts w:ascii="Arial" w:hAnsi="Arial" w:cs="Arial"/>
          <w:sz w:val="20"/>
          <w:szCs w:val="20"/>
        </w:rPr>
        <w:t xml:space="preserve">tiempo restante de su intervención lo podrá utilizar al final de la ronda respectiva. En caso de que siga presentando dificultades de conexión, perderá su turno </w:t>
      </w:r>
      <w:r w:rsidR="00452C73" w:rsidRPr="00BB423B">
        <w:rPr>
          <w:rFonts w:ascii="Arial" w:hAnsi="Arial" w:cs="Arial"/>
          <w:sz w:val="20"/>
          <w:szCs w:val="20"/>
        </w:rPr>
        <w:t xml:space="preserve">definitivamente </w:t>
      </w:r>
      <w:r w:rsidR="00BE0F3D" w:rsidRPr="00BB423B">
        <w:rPr>
          <w:rFonts w:ascii="Arial" w:hAnsi="Arial" w:cs="Arial"/>
          <w:sz w:val="20"/>
          <w:szCs w:val="20"/>
        </w:rPr>
        <w:t>en esa ronda.</w:t>
      </w:r>
    </w:p>
    <w:p w14:paraId="6084354F" w14:textId="32925482" w:rsidR="00BE0F3D" w:rsidRPr="00BB423B" w:rsidRDefault="00BE0F3D" w:rsidP="00452C73">
      <w:pPr>
        <w:pStyle w:val="Prrafodelista"/>
        <w:numPr>
          <w:ilvl w:val="0"/>
          <w:numId w:val="13"/>
        </w:numPr>
        <w:spacing w:line="240" w:lineRule="auto"/>
        <w:jc w:val="both"/>
        <w:rPr>
          <w:rFonts w:ascii="Arial" w:hAnsi="Arial" w:cs="Arial"/>
          <w:sz w:val="20"/>
          <w:szCs w:val="20"/>
        </w:rPr>
      </w:pPr>
      <w:r w:rsidRPr="00BB423B">
        <w:rPr>
          <w:rFonts w:ascii="Arial" w:hAnsi="Arial" w:cs="Arial"/>
          <w:sz w:val="20"/>
          <w:szCs w:val="20"/>
        </w:rPr>
        <w:t>En caso de que un participante pierda su conexión mientras no esté en uso de voz y logre restablecer su conexión a tiempo para su participación podrá hacer uso de la misma.</w:t>
      </w:r>
    </w:p>
    <w:p w14:paraId="00000101" w14:textId="18770B0E" w:rsidR="00FE7CA0" w:rsidRPr="00BB423B" w:rsidRDefault="00467136">
      <w:pPr>
        <w:spacing w:line="240" w:lineRule="auto"/>
        <w:jc w:val="both"/>
        <w:rPr>
          <w:rFonts w:ascii="Arial" w:eastAsia="Times New Roman" w:hAnsi="Arial" w:cs="Arial"/>
          <w:sz w:val="20"/>
          <w:szCs w:val="20"/>
        </w:rPr>
      </w:pPr>
      <w:r w:rsidRPr="00BB423B">
        <w:rPr>
          <w:rFonts w:ascii="Arial" w:hAnsi="Arial" w:cs="Arial"/>
          <w:b/>
          <w:sz w:val="20"/>
          <w:szCs w:val="20"/>
        </w:rPr>
        <w:t xml:space="preserve">Artículo </w:t>
      </w:r>
      <w:r w:rsidR="00A55140" w:rsidRPr="00BB423B">
        <w:rPr>
          <w:rFonts w:ascii="Arial" w:hAnsi="Arial" w:cs="Arial"/>
          <w:b/>
          <w:sz w:val="20"/>
          <w:szCs w:val="20"/>
        </w:rPr>
        <w:t>40</w:t>
      </w:r>
      <w:r w:rsidRPr="00BB423B">
        <w:rPr>
          <w:rFonts w:ascii="Arial" w:hAnsi="Arial" w:cs="Arial"/>
          <w:b/>
          <w:sz w:val="20"/>
          <w:szCs w:val="20"/>
        </w:rPr>
        <w:t>. Personas que permanecerán conectadas.</w:t>
      </w:r>
    </w:p>
    <w:p w14:paraId="00000102" w14:textId="60803414" w:rsidR="00FE7CA0" w:rsidRPr="00BB423B" w:rsidRDefault="00467136">
      <w:pPr>
        <w:spacing w:line="240" w:lineRule="auto"/>
        <w:jc w:val="both"/>
        <w:rPr>
          <w:rFonts w:ascii="Arial" w:hAnsi="Arial" w:cs="Arial"/>
          <w:sz w:val="20"/>
          <w:szCs w:val="20"/>
        </w:rPr>
      </w:pPr>
      <w:r w:rsidRPr="00BB423B">
        <w:rPr>
          <w:rFonts w:ascii="Arial" w:hAnsi="Arial" w:cs="Arial"/>
          <w:sz w:val="20"/>
          <w:szCs w:val="20"/>
        </w:rPr>
        <w:t>En los debates virtuales estarán conectados las personas candidatas, la modera</w:t>
      </w:r>
      <w:r w:rsidR="00547097" w:rsidRPr="00BB423B">
        <w:rPr>
          <w:rFonts w:ascii="Arial" w:hAnsi="Arial" w:cs="Arial"/>
          <w:sz w:val="20"/>
          <w:szCs w:val="20"/>
        </w:rPr>
        <w:t>ción</w:t>
      </w:r>
      <w:r w:rsidRPr="00BB423B">
        <w:rPr>
          <w:rFonts w:ascii="Arial" w:hAnsi="Arial" w:cs="Arial"/>
          <w:sz w:val="20"/>
          <w:szCs w:val="20"/>
        </w:rPr>
        <w:t xml:space="preserve"> y el personal técnico del Instituto.</w:t>
      </w:r>
    </w:p>
    <w:p w14:paraId="3D4EB813" w14:textId="77777777" w:rsidR="00934794" w:rsidRPr="00BB423B" w:rsidRDefault="00467136">
      <w:pPr>
        <w:spacing w:line="240" w:lineRule="auto"/>
        <w:jc w:val="both"/>
        <w:rPr>
          <w:rFonts w:ascii="Arial" w:hAnsi="Arial" w:cs="Arial"/>
          <w:sz w:val="20"/>
          <w:szCs w:val="20"/>
        </w:rPr>
      </w:pPr>
      <w:r w:rsidRPr="00BB423B">
        <w:rPr>
          <w:rFonts w:ascii="Arial" w:hAnsi="Arial" w:cs="Arial"/>
          <w:sz w:val="20"/>
          <w:szCs w:val="20"/>
        </w:rPr>
        <w:t xml:space="preserve">Durante el desarrollo de los debates la Comisión Temporal a través de la </w:t>
      </w:r>
      <w:r w:rsidR="00547097" w:rsidRPr="00BB423B">
        <w:rPr>
          <w:rFonts w:ascii="Arial" w:hAnsi="Arial" w:cs="Arial"/>
          <w:sz w:val="20"/>
          <w:szCs w:val="20"/>
        </w:rPr>
        <w:t xml:space="preserve">UCS, </w:t>
      </w:r>
      <w:r w:rsidRPr="00BB423B">
        <w:rPr>
          <w:rFonts w:ascii="Arial" w:hAnsi="Arial" w:cs="Arial"/>
          <w:sz w:val="20"/>
          <w:szCs w:val="20"/>
        </w:rPr>
        <w:t xml:space="preserve">UNITIC y la </w:t>
      </w:r>
      <w:r w:rsidR="00547097" w:rsidRPr="00BB423B">
        <w:rPr>
          <w:rFonts w:ascii="Arial" w:hAnsi="Arial" w:cs="Arial"/>
          <w:sz w:val="20"/>
          <w:szCs w:val="20"/>
        </w:rPr>
        <w:t xml:space="preserve">unidad de logística, </w:t>
      </w:r>
      <w:r w:rsidRPr="00BB423B">
        <w:rPr>
          <w:rFonts w:ascii="Arial" w:hAnsi="Arial" w:cs="Arial"/>
          <w:sz w:val="20"/>
          <w:szCs w:val="20"/>
        </w:rPr>
        <w:t>facilitará el uso de la plataforma digital respectiva a los participantes y será transmitido en las redes sociales oficiales del IEPCT.</w:t>
      </w:r>
    </w:p>
    <w:p w14:paraId="00000103" w14:textId="31985DAE" w:rsidR="00FE7CA0" w:rsidRPr="00BB423B" w:rsidRDefault="00467136">
      <w:pPr>
        <w:spacing w:line="240" w:lineRule="auto"/>
        <w:jc w:val="both"/>
        <w:rPr>
          <w:rFonts w:ascii="Arial" w:hAnsi="Arial" w:cs="Arial"/>
          <w:sz w:val="20"/>
          <w:szCs w:val="20"/>
        </w:rPr>
      </w:pPr>
      <w:r w:rsidRPr="00BB423B">
        <w:rPr>
          <w:rFonts w:ascii="Arial" w:hAnsi="Arial" w:cs="Arial"/>
          <w:sz w:val="20"/>
          <w:szCs w:val="20"/>
        </w:rPr>
        <w:t xml:space="preserve"> </w:t>
      </w:r>
    </w:p>
    <w:p w14:paraId="4F0B92F7" w14:textId="5AA0E9D5" w:rsidR="00ED3D9C" w:rsidRPr="00BB423B" w:rsidRDefault="00ED3D9C" w:rsidP="00ED3D9C">
      <w:pPr>
        <w:spacing w:line="240" w:lineRule="auto"/>
        <w:jc w:val="center"/>
        <w:rPr>
          <w:rFonts w:ascii="Arial" w:hAnsi="Arial" w:cs="Arial"/>
          <w:b/>
          <w:sz w:val="20"/>
          <w:szCs w:val="20"/>
        </w:rPr>
      </w:pPr>
      <w:r w:rsidRPr="00BB423B">
        <w:rPr>
          <w:rFonts w:ascii="Arial" w:hAnsi="Arial" w:cs="Arial"/>
          <w:b/>
          <w:sz w:val="20"/>
          <w:szCs w:val="20"/>
        </w:rPr>
        <w:t xml:space="preserve">CAPÍTULO </w:t>
      </w:r>
      <w:r w:rsidR="001B014B" w:rsidRPr="00BB423B">
        <w:rPr>
          <w:rFonts w:ascii="Arial" w:hAnsi="Arial" w:cs="Arial"/>
          <w:b/>
          <w:sz w:val="20"/>
          <w:szCs w:val="20"/>
        </w:rPr>
        <w:t>X</w:t>
      </w:r>
      <w:r w:rsidRPr="00BB423B">
        <w:rPr>
          <w:rFonts w:ascii="Arial" w:hAnsi="Arial" w:cs="Arial"/>
          <w:b/>
          <w:sz w:val="20"/>
          <w:szCs w:val="20"/>
        </w:rPr>
        <w:t>.</w:t>
      </w:r>
    </w:p>
    <w:p w14:paraId="0A11DDD5" w14:textId="77777777" w:rsidR="00ED3D9C" w:rsidRPr="00BB423B" w:rsidRDefault="00ED3D9C" w:rsidP="00ED3D9C">
      <w:pPr>
        <w:spacing w:line="240" w:lineRule="auto"/>
        <w:jc w:val="center"/>
        <w:rPr>
          <w:rFonts w:ascii="Arial" w:hAnsi="Arial" w:cs="Arial"/>
          <w:b/>
          <w:sz w:val="20"/>
          <w:szCs w:val="20"/>
        </w:rPr>
      </w:pPr>
      <w:r w:rsidRPr="00BB423B">
        <w:rPr>
          <w:rFonts w:ascii="Arial" w:hAnsi="Arial" w:cs="Arial"/>
          <w:b/>
          <w:sz w:val="20"/>
          <w:szCs w:val="20"/>
        </w:rPr>
        <w:t>CONDUCTAS A OBSERVAR EN LOS FOROS DE DEBATES.</w:t>
      </w:r>
    </w:p>
    <w:p w14:paraId="6A77EE85" w14:textId="52D30CC7" w:rsidR="00ED3D9C" w:rsidRPr="00BB423B" w:rsidRDefault="00ED3D9C" w:rsidP="00ED3D9C">
      <w:pPr>
        <w:spacing w:line="240" w:lineRule="auto"/>
        <w:jc w:val="both"/>
        <w:rPr>
          <w:rFonts w:ascii="Arial" w:hAnsi="Arial" w:cs="Arial"/>
          <w:b/>
          <w:sz w:val="20"/>
          <w:szCs w:val="20"/>
        </w:rPr>
      </w:pPr>
      <w:r w:rsidRPr="00BB423B">
        <w:rPr>
          <w:rFonts w:ascii="Arial" w:hAnsi="Arial" w:cs="Arial"/>
          <w:b/>
          <w:sz w:val="20"/>
          <w:szCs w:val="20"/>
        </w:rPr>
        <w:t xml:space="preserve">Artículo </w:t>
      </w:r>
      <w:r w:rsidR="00A55140" w:rsidRPr="00BB423B">
        <w:rPr>
          <w:rFonts w:ascii="Arial" w:hAnsi="Arial" w:cs="Arial"/>
          <w:b/>
          <w:sz w:val="20"/>
          <w:szCs w:val="20"/>
        </w:rPr>
        <w:t>41</w:t>
      </w:r>
      <w:r w:rsidRPr="00BB423B">
        <w:rPr>
          <w:rFonts w:ascii="Arial" w:hAnsi="Arial" w:cs="Arial"/>
          <w:b/>
          <w:sz w:val="20"/>
          <w:szCs w:val="20"/>
        </w:rPr>
        <w:t xml:space="preserve">. Conductas </w:t>
      </w:r>
      <w:r w:rsidR="00796078" w:rsidRPr="00BB423B">
        <w:rPr>
          <w:rFonts w:ascii="Arial" w:hAnsi="Arial" w:cs="Arial"/>
          <w:b/>
          <w:sz w:val="20"/>
          <w:szCs w:val="20"/>
        </w:rPr>
        <w:t xml:space="preserve">de las candidaturas </w:t>
      </w:r>
      <w:r w:rsidRPr="00BB423B">
        <w:rPr>
          <w:rFonts w:ascii="Arial" w:hAnsi="Arial" w:cs="Arial"/>
          <w:b/>
          <w:sz w:val="20"/>
          <w:szCs w:val="20"/>
        </w:rPr>
        <w:t>durante los foros.</w:t>
      </w:r>
    </w:p>
    <w:p w14:paraId="160662B9" w14:textId="77777777" w:rsidR="00ED3D9C" w:rsidRPr="00BB423B" w:rsidRDefault="00ED3D9C" w:rsidP="00ED3D9C">
      <w:pPr>
        <w:spacing w:line="240" w:lineRule="auto"/>
        <w:jc w:val="both"/>
        <w:rPr>
          <w:rFonts w:ascii="Arial" w:hAnsi="Arial" w:cs="Arial"/>
          <w:sz w:val="20"/>
          <w:szCs w:val="20"/>
        </w:rPr>
      </w:pPr>
      <w:r w:rsidRPr="00BB423B">
        <w:rPr>
          <w:rFonts w:ascii="Arial" w:hAnsi="Arial" w:cs="Arial"/>
          <w:sz w:val="20"/>
          <w:szCs w:val="20"/>
        </w:rPr>
        <w:t>En todo foro de debate se cumplirán las siguientes reglas:</w:t>
      </w:r>
    </w:p>
    <w:p w14:paraId="0E061718" w14:textId="77777777" w:rsidR="00ED3D9C" w:rsidRPr="00BB423B" w:rsidRDefault="00ED3D9C" w:rsidP="00ED3D9C">
      <w:pPr>
        <w:numPr>
          <w:ilvl w:val="0"/>
          <w:numId w:val="11"/>
        </w:numPr>
        <w:spacing w:line="240" w:lineRule="auto"/>
        <w:jc w:val="both"/>
        <w:rPr>
          <w:rFonts w:ascii="Arial" w:hAnsi="Arial" w:cs="Arial"/>
          <w:sz w:val="20"/>
          <w:szCs w:val="20"/>
        </w:rPr>
      </w:pPr>
      <w:r w:rsidRPr="00BB423B">
        <w:rPr>
          <w:rFonts w:ascii="Arial" w:hAnsi="Arial" w:cs="Arial"/>
          <w:sz w:val="20"/>
          <w:szCs w:val="20"/>
        </w:rPr>
        <w:t>Prevalecerá el orden, respeto y la cordialidad entre las personas candidatas.</w:t>
      </w:r>
    </w:p>
    <w:p w14:paraId="1AB0BCED" w14:textId="77777777" w:rsidR="00ED3D9C" w:rsidRPr="00BB423B" w:rsidRDefault="00ED3D9C" w:rsidP="00ED3D9C">
      <w:pPr>
        <w:numPr>
          <w:ilvl w:val="0"/>
          <w:numId w:val="11"/>
        </w:numPr>
        <w:spacing w:line="240" w:lineRule="auto"/>
        <w:jc w:val="both"/>
        <w:rPr>
          <w:rFonts w:ascii="Arial" w:hAnsi="Arial" w:cs="Arial"/>
          <w:sz w:val="20"/>
          <w:szCs w:val="20"/>
        </w:rPr>
      </w:pPr>
      <w:r w:rsidRPr="00BB423B">
        <w:rPr>
          <w:rFonts w:ascii="Arial" w:hAnsi="Arial" w:cs="Arial"/>
          <w:sz w:val="20"/>
          <w:szCs w:val="20"/>
        </w:rPr>
        <w:t>Se respetará el orden de las intervenciones de cada participante, previamente acordado.</w:t>
      </w:r>
    </w:p>
    <w:p w14:paraId="094C9556" w14:textId="6AED8626" w:rsidR="00ED3D9C" w:rsidRPr="00BB423B" w:rsidRDefault="00ED3D9C" w:rsidP="00ED3D9C">
      <w:pPr>
        <w:numPr>
          <w:ilvl w:val="0"/>
          <w:numId w:val="11"/>
        </w:numPr>
        <w:spacing w:line="240" w:lineRule="auto"/>
        <w:jc w:val="both"/>
        <w:rPr>
          <w:rFonts w:ascii="Arial" w:hAnsi="Arial" w:cs="Arial"/>
          <w:sz w:val="20"/>
          <w:szCs w:val="20"/>
        </w:rPr>
      </w:pPr>
      <w:r w:rsidRPr="00BB423B">
        <w:rPr>
          <w:rFonts w:ascii="Arial" w:hAnsi="Arial" w:cs="Arial"/>
          <w:sz w:val="20"/>
          <w:szCs w:val="20"/>
        </w:rPr>
        <w:t xml:space="preserve">Las personas candidatas que participen en los foros de debates evitarán y se abstendrán de </w:t>
      </w:r>
      <w:r w:rsidR="000352DB" w:rsidRPr="00BB423B">
        <w:rPr>
          <w:rFonts w:ascii="Arial" w:hAnsi="Arial" w:cs="Arial"/>
          <w:sz w:val="20"/>
          <w:szCs w:val="20"/>
        </w:rPr>
        <w:t xml:space="preserve">realizar alusiones personales hacia otras candidaturas, </w:t>
      </w:r>
      <w:r w:rsidRPr="00BB423B">
        <w:rPr>
          <w:rFonts w:ascii="Arial" w:hAnsi="Arial" w:cs="Arial"/>
          <w:sz w:val="20"/>
          <w:szCs w:val="20"/>
        </w:rPr>
        <w:t>expresiones con lenguaje ofensivo, discriminatorio, difamatorio o cal</w:t>
      </w:r>
      <w:r w:rsidR="00796078" w:rsidRPr="00BB423B">
        <w:rPr>
          <w:rFonts w:ascii="Arial" w:hAnsi="Arial" w:cs="Arial"/>
          <w:sz w:val="20"/>
          <w:szCs w:val="20"/>
        </w:rPr>
        <w:t>umnia durante el foro de debate, así como cualquier expresión que implique violencia política contra las mujeres en razón de género.</w:t>
      </w:r>
    </w:p>
    <w:p w14:paraId="40E86A61" w14:textId="7839FC71" w:rsidR="00ED3D9C" w:rsidRPr="00BB423B" w:rsidRDefault="00ED3D9C" w:rsidP="00ED3D9C">
      <w:pPr>
        <w:numPr>
          <w:ilvl w:val="0"/>
          <w:numId w:val="11"/>
        </w:numPr>
        <w:spacing w:line="240" w:lineRule="auto"/>
        <w:jc w:val="both"/>
        <w:rPr>
          <w:rFonts w:ascii="Arial" w:hAnsi="Arial" w:cs="Arial"/>
          <w:sz w:val="20"/>
          <w:szCs w:val="20"/>
        </w:rPr>
      </w:pPr>
      <w:r w:rsidRPr="00BB423B">
        <w:rPr>
          <w:rFonts w:ascii="Arial" w:hAnsi="Arial" w:cs="Arial"/>
          <w:sz w:val="20"/>
          <w:szCs w:val="20"/>
        </w:rPr>
        <w:t>En caso de existir manifestaciones que atiendan a disminuir o menoscabar la integridad personal y dignidad de las personas candidatas, se estará en posibilidad de cancelar la</w:t>
      </w:r>
      <w:r w:rsidR="00A52335" w:rsidRPr="00BB423B">
        <w:rPr>
          <w:rFonts w:ascii="Arial" w:hAnsi="Arial" w:cs="Arial"/>
          <w:sz w:val="20"/>
          <w:szCs w:val="20"/>
        </w:rPr>
        <w:t xml:space="preserve"> participación correspondiente, </w:t>
      </w:r>
      <w:r w:rsidRPr="00BB423B">
        <w:rPr>
          <w:rFonts w:ascii="Arial" w:hAnsi="Arial" w:cs="Arial"/>
          <w:sz w:val="20"/>
          <w:szCs w:val="20"/>
        </w:rPr>
        <w:t>además de que el micrófono será silenciado por el operador del Instituto.</w:t>
      </w:r>
    </w:p>
    <w:p w14:paraId="2783412A" w14:textId="2B02142E" w:rsidR="00ED3D9C" w:rsidRPr="00BB423B" w:rsidRDefault="00ED3D9C" w:rsidP="00ED3D9C">
      <w:pPr>
        <w:numPr>
          <w:ilvl w:val="0"/>
          <w:numId w:val="11"/>
        </w:numPr>
        <w:spacing w:line="240" w:lineRule="auto"/>
        <w:jc w:val="both"/>
        <w:rPr>
          <w:rFonts w:ascii="Arial" w:hAnsi="Arial" w:cs="Arial"/>
          <w:sz w:val="20"/>
          <w:szCs w:val="20"/>
        </w:rPr>
      </w:pPr>
      <w:r w:rsidRPr="00BB423B">
        <w:rPr>
          <w:rFonts w:ascii="Arial" w:hAnsi="Arial" w:cs="Arial"/>
          <w:sz w:val="20"/>
          <w:szCs w:val="20"/>
        </w:rPr>
        <w:t xml:space="preserve">Ninguna persona candidata podrá declararse triunfadora durante la realización del foro de debate.  </w:t>
      </w:r>
    </w:p>
    <w:p w14:paraId="732E67D6" w14:textId="1441BDE8" w:rsidR="00986D22" w:rsidRPr="00BB423B" w:rsidRDefault="00986D22" w:rsidP="00986D22">
      <w:pPr>
        <w:pStyle w:val="Prrafodelista"/>
        <w:numPr>
          <w:ilvl w:val="0"/>
          <w:numId w:val="11"/>
        </w:numPr>
        <w:spacing w:line="240" w:lineRule="auto"/>
        <w:jc w:val="both"/>
        <w:rPr>
          <w:rFonts w:ascii="Arial" w:hAnsi="Arial" w:cs="Arial"/>
          <w:sz w:val="20"/>
          <w:szCs w:val="20"/>
        </w:rPr>
      </w:pPr>
      <w:r w:rsidRPr="00BB423B">
        <w:rPr>
          <w:rFonts w:ascii="Arial" w:hAnsi="Arial" w:cs="Arial"/>
          <w:sz w:val="20"/>
          <w:szCs w:val="20"/>
        </w:rPr>
        <w:t xml:space="preserve">Las personas candidatas participantes únicamente podrán utilizar material de apoyo impreso en su participación si así lo desean, considerando que aborde </w:t>
      </w:r>
      <w:r w:rsidR="00046F44" w:rsidRPr="00BB423B">
        <w:rPr>
          <w:rFonts w:ascii="Arial" w:hAnsi="Arial" w:cs="Arial"/>
          <w:sz w:val="20"/>
          <w:szCs w:val="20"/>
        </w:rPr>
        <w:t xml:space="preserve">exclusivamente </w:t>
      </w:r>
      <w:r w:rsidRPr="00BB423B">
        <w:rPr>
          <w:rFonts w:ascii="Arial" w:hAnsi="Arial" w:cs="Arial"/>
          <w:sz w:val="20"/>
          <w:szCs w:val="20"/>
        </w:rPr>
        <w:t>los ejes temáticos de su intervención.</w:t>
      </w:r>
    </w:p>
    <w:p w14:paraId="391F1777" w14:textId="77777777" w:rsidR="009632B0" w:rsidRPr="00BB423B" w:rsidRDefault="009632B0" w:rsidP="009632B0">
      <w:pPr>
        <w:pStyle w:val="Prrafodelista"/>
        <w:spacing w:line="240" w:lineRule="auto"/>
        <w:jc w:val="both"/>
        <w:rPr>
          <w:rFonts w:ascii="Arial" w:hAnsi="Arial" w:cs="Arial"/>
          <w:sz w:val="20"/>
          <w:szCs w:val="20"/>
        </w:rPr>
      </w:pPr>
    </w:p>
    <w:p w14:paraId="173B4AB4" w14:textId="5753EF15" w:rsidR="009632B0" w:rsidRPr="00BB423B" w:rsidRDefault="009632B0" w:rsidP="009632B0">
      <w:pPr>
        <w:pStyle w:val="Prrafodelista"/>
        <w:numPr>
          <w:ilvl w:val="0"/>
          <w:numId w:val="11"/>
        </w:numPr>
        <w:spacing w:line="240" w:lineRule="auto"/>
        <w:jc w:val="both"/>
        <w:rPr>
          <w:rFonts w:ascii="Arial" w:hAnsi="Arial" w:cs="Arial"/>
          <w:sz w:val="20"/>
          <w:szCs w:val="20"/>
        </w:rPr>
      </w:pPr>
      <w:r w:rsidRPr="00BB423B">
        <w:rPr>
          <w:rFonts w:ascii="Arial" w:hAnsi="Arial" w:cs="Arial"/>
          <w:sz w:val="20"/>
          <w:szCs w:val="20"/>
        </w:rPr>
        <w:t>El Instituto no se hace responsable por las opiniones, manifestaciones o declaraciones vertidas por las candidaturas durante el debate, las cuales son de exclusiva responsabilidad de quienes las emiten.</w:t>
      </w:r>
    </w:p>
    <w:p w14:paraId="6C5A370A" w14:textId="77777777" w:rsidR="00D64207" w:rsidRPr="00BB423B" w:rsidRDefault="00D64207" w:rsidP="00986D22">
      <w:pPr>
        <w:spacing w:line="240" w:lineRule="auto"/>
        <w:jc w:val="center"/>
        <w:rPr>
          <w:rFonts w:ascii="Arial" w:hAnsi="Arial" w:cs="Arial"/>
          <w:b/>
          <w:sz w:val="20"/>
          <w:szCs w:val="20"/>
        </w:rPr>
      </w:pPr>
    </w:p>
    <w:p w14:paraId="5F5CE9E8" w14:textId="5444BED8" w:rsidR="00ED3D9C" w:rsidRPr="00BB423B" w:rsidRDefault="00ED3D9C" w:rsidP="00986D22">
      <w:pPr>
        <w:spacing w:line="240" w:lineRule="auto"/>
        <w:jc w:val="center"/>
        <w:rPr>
          <w:rFonts w:ascii="Arial" w:hAnsi="Arial" w:cs="Arial"/>
          <w:b/>
          <w:sz w:val="20"/>
          <w:szCs w:val="20"/>
        </w:rPr>
      </w:pPr>
      <w:r w:rsidRPr="00BB423B">
        <w:rPr>
          <w:rFonts w:ascii="Arial" w:hAnsi="Arial" w:cs="Arial"/>
          <w:b/>
          <w:sz w:val="20"/>
          <w:szCs w:val="20"/>
        </w:rPr>
        <w:lastRenderedPageBreak/>
        <w:t xml:space="preserve">CAPITULO </w:t>
      </w:r>
      <w:r w:rsidR="006D1FA1" w:rsidRPr="00BB423B">
        <w:rPr>
          <w:rFonts w:ascii="Arial" w:hAnsi="Arial" w:cs="Arial"/>
          <w:b/>
          <w:sz w:val="20"/>
          <w:szCs w:val="20"/>
        </w:rPr>
        <w:t>X</w:t>
      </w:r>
      <w:r w:rsidRPr="00BB423B">
        <w:rPr>
          <w:rFonts w:ascii="Arial" w:hAnsi="Arial" w:cs="Arial"/>
          <w:b/>
          <w:sz w:val="20"/>
          <w:szCs w:val="20"/>
        </w:rPr>
        <w:t>I</w:t>
      </w:r>
      <w:r w:rsidR="00986D22" w:rsidRPr="00BB423B">
        <w:rPr>
          <w:rFonts w:ascii="Arial" w:hAnsi="Arial" w:cs="Arial"/>
          <w:b/>
          <w:sz w:val="20"/>
          <w:szCs w:val="20"/>
        </w:rPr>
        <w:t>.</w:t>
      </w:r>
    </w:p>
    <w:p w14:paraId="0A864419" w14:textId="5EF3582F" w:rsidR="00ED3D9C" w:rsidRPr="00BB423B" w:rsidRDefault="00A17124" w:rsidP="00ED3D9C">
      <w:pPr>
        <w:spacing w:line="240" w:lineRule="auto"/>
        <w:jc w:val="center"/>
        <w:rPr>
          <w:rFonts w:ascii="Arial" w:hAnsi="Arial" w:cs="Arial"/>
          <w:sz w:val="20"/>
          <w:szCs w:val="20"/>
        </w:rPr>
      </w:pPr>
      <w:r w:rsidRPr="00BB423B">
        <w:rPr>
          <w:rFonts w:ascii="Arial" w:hAnsi="Arial" w:cs="Arial"/>
          <w:b/>
          <w:sz w:val="20"/>
          <w:szCs w:val="20"/>
        </w:rPr>
        <w:t>NOTIFICACIONES</w:t>
      </w:r>
    </w:p>
    <w:p w14:paraId="1FF9BD7D" w14:textId="1B4BCAC9" w:rsidR="00A17124" w:rsidRPr="00BB423B" w:rsidRDefault="00ED3D9C" w:rsidP="00ED3D9C">
      <w:pPr>
        <w:spacing w:after="0" w:line="240" w:lineRule="auto"/>
        <w:jc w:val="both"/>
        <w:rPr>
          <w:rFonts w:ascii="Arial" w:hAnsi="Arial" w:cs="Arial"/>
          <w:b/>
          <w:sz w:val="20"/>
          <w:szCs w:val="20"/>
        </w:rPr>
      </w:pPr>
      <w:r w:rsidRPr="00BB423B">
        <w:rPr>
          <w:rFonts w:ascii="Arial" w:hAnsi="Arial" w:cs="Arial"/>
          <w:b/>
          <w:sz w:val="20"/>
          <w:szCs w:val="20"/>
        </w:rPr>
        <w:t xml:space="preserve">Artículo </w:t>
      </w:r>
      <w:r w:rsidR="00235D38" w:rsidRPr="00BB423B">
        <w:rPr>
          <w:rFonts w:ascii="Arial" w:hAnsi="Arial" w:cs="Arial"/>
          <w:b/>
          <w:sz w:val="20"/>
          <w:szCs w:val="20"/>
        </w:rPr>
        <w:t>4</w:t>
      </w:r>
      <w:r w:rsidR="00A55140" w:rsidRPr="00BB423B">
        <w:rPr>
          <w:rFonts w:ascii="Arial" w:hAnsi="Arial" w:cs="Arial"/>
          <w:b/>
          <w:sz w:val="20"/>
          <w:szCs w:val="20"/>
        </w:rPr>
        <w:t>2</w:t>
      </w:r>
      <w:r w:rsidRPr="00BB423B">
        <w:rPr>
          <w:rFonts w:ascii="Arial" w:hAnsi="Arial" w:cs="Arial"/>
          <w:b/>
          <w:sz w:val="20"/>
          <w:szCs w:val="20"/>
        </w:rPr>
        <w:t>.</w:t>
      </w:r>
      <w:r w:rsidR="00A17124" w:rsidRPr="00BB423B">
        <w:rPr>
          <w:rFonts w:ascii="Arial" w:hAnsi="Arial" w:cs="Arial"/>
          <w:b/>
          <w:sz w:val="20"/>
          <w:szCs w:val="20"/>
        </w:rPr>
        <w:t xml:space="preserve"> Cómputos y plazos.</w:t>
      </w:r>
    </w:p>
    <w:p w14:paraId="20F63555" w14:textId="2D8BA35A" w:rsidR="00A17124" w:rsidRPr="00BB423B" w:rsidRDefault="00A17124" w:rsidP="00ED3D9C">
      <w:pPr>
        <w:spacing w:after="0" w:line="240" w:lineRule="auto"/>
        <w:jc w:val="both"/>
        <w:rPr>
          <w:rFonts w:ascii="Arial" w:hAnsi="Arial" w:cs="Arial"/>
          <w:b/>
          <w:sz w:val="20"/>
          <w:szCs w:val="20"/>
        </w:rPr>
      </w:pPr>
    </w:p>
    <w:p w14:paraId="6CFB46BA" w14:textId="3E563A73" w:rsidR="00A17124" w:rsidRPr="00BB423B" w:rsidRDefault="00A17124" w:rsidP="00A17124">
      <w:pPr>
        <w:spacing w:after="0" w:line="240" w:lineRule="auto"/>
        <w:jc w:val="both"/>
        <w:rPr>
          <w:rFonts w:ascii="Arial" w:hAnsi="Arial" w:cs="Arial"/>
          <w:sz w:val="20"/>
          <w:szCs w:val="20"/>
        </w:rPr>
      </w:pPr>
      <w:r w:rsidRPr="00BB423B">
        <w:rPr>
          <w:rFonts w:ascii="Arial" w:hAnsi="Arial" w:cs="Arial"/>
          <w:sz w:val="20"/>
          <w:szCs w:val="20"/>
        </w:rPr>
        <w:t>Para el cómputo de plazos que se señalen en e</w:t>
      </w:r>
      <w:r w:rsidR="00801BD6" w:rsidRPr="00BB423B">
        <w:rPr>
          <w:rFonts w:ascii="Arial" w:hAnsi="Arial" w:cs="Arial"/>
          <w:sz w:val="20"/>
          <w:szCs w:val="20"/>
        </w:rPr>
        <w:t>stos</w:t>
      </w:r>
      <w:r w:rsidRPr="00BB423B">
        <w:rPr>
          <w:rFonts w:ascii="Arial" w:hAnsi="Arial" w:cs="Arial"/>
          <w:sz w:val="20"/>
          <w:szCs w:val="20"/>
        </w:rPr>
        <w:t xml:space="preserve"> Lineamiento</w:t>
      </w:r>
      <w:r w:rsidR="00801BD6" w:rsidRPr="00BB423B">
        <w:rPr>
          <w:rFonts w:ascii="Arial" w:hAnsi="Arial" w:cs="Arial"/>
          <w:sz w:val="20"/>
          <w:szCs w:val="20"/>
        </w:rPr>
        <w:t>s</w:t>
      </w:r>
      <w:r w:rsidRPr="00BB423B">
        <w:rPr>
          <w:rFonts w:ascii="Arial" w:hAnsi="Arial" w:cs="Arial"/>
          <w:sz w:val="20"/>
          <w:szCs w:val="20"/>
        </w:rPr>
        <w:t xml:space="preserve"> se estará a las reglas siguientes:</w:t>
      </w:r>
    </w:p>
    <w:p w14:paraId="478F6341" w14:textId="77777777" w:rsidR="00A17124" w:rsidRPr="00BB423B" w:rsidRDefault="00A17124" w:rsidP="00A17124">
      <w:pPr>
        <w:spacing w:after="0" w:line="240" w:lineRule="auto"/>
        <w:jc w:val="both"/>
        <w:rPr>
          <w:rFonts w:ascii="Arial" w:hAnsi="Arial" w:cs="Arial"/>
          <w:sz w:val="20"/>
          <w:szCs w:val="20"/>
        </w:rPr>
      </w:pPr>
    </w:p>
    <w:p w14:paraId="081BCE7F" w14:textId="59F38900" w:rsidR="00A17124" w:rsidRPr="00BB423B" w:rsidRDefault="00A17124" w:rsidP="00A17124">
      <w:pPr>
        <w:pStyle w:val="Prrafodelista"/>
        <w:numPr>
          <w:ilvl w:val="0"/>
          <w:numId w:val="14"/>
        </w:numPr>
        <w:spacing w:after="0" w:line="240" w:lineRule="auto"/>
        <w:jc w:val="both"/>
        <w:rPr>
          <w:rFonts w:ascii="Arial" w:hAnsi="Arial" w:cs="Arial"/>
          <w:sz w:val="20"/>
          <w:szCs w:val="20"/>
        </w:rPr>
      </w:pPr>
      <w:r w:rsidRPr="00BB423B">
        <w:rPr>
          <w:rFonts w:ascii="Arial" w:hAnsi="Arial" w:cs="Arial"/>
          <w:sz w:val="20"/>
          <w:szCs w:val="20"/>
        </w:rPr>
        <w:t xml:space="preserve">Todos los días y horas serán hábiles durante la aplicación de estos Lineamientos. </w:t>
      </w:r>
    </w:p>
    <w:p w14:paraId="6EDB9938" w14:textId="77777777" w:rsidR="00A17124" w:rsidRPr="00BB423B" w:rsidRDefault="00A17124" w:rsidP="00A17124">
      <w:pPr>
        <w:pStyle w:val="Prrafodelista"/>
        <w:spacing w:after="0" w:line="240" w:lineRule="auto"/>
        <w:jc w:val="both"/>
        <w:rPr>
          <w:rFonts w:ascii="Arial" w:hAnsi="Arial" w:cs="Arial"/>
          <w:sz w:val="20"/>
          <w:szCs w:val="20"/>
        </w:rPr>
      </w:pPr>
    </w:p>
    <w:p w14:paraId="2CE4CADF" w14:textId="7991D979" w:rsidR="00A17124" w:rsidRPr="00BB423B" w:rsidRDefault="00A17124" w:rsidP="00A17124">
      <w:pPr>
        <w:pStyle w:val="Prrafodelista"/>
        <w:numPr>
          <w:ilvl w:val="0"/>
          <w:numId w:val="14"/>
        </w:numPr>
        <w:spacing w:after="0" w:line="240" w:lineRule="auto"/>
        <w:jc w:val="both"/>
        <w:rPr>
          <w:rFonts w:ascii="Arial" w:hAnsi="Arial" w:cs="Arial"/>
          <w:sz w:val="20"/>
          <w:szCs w:val="20"/>
        </w:rPr>
      </w:pPr>
      <w:r w:rsidRPr="00BB423B">
        <w:rPr>
          <w:rFonts w:ascii="Arial" w:hAnsi="Arial" w:cs="Arial"/>
          <w:sz w:val="20"/>
          <w:szCs w:val="20"/>
        </w:rPr>
        <w:t>Si un plazo se dispone en días, se contarán de veinticuatro horas y, en su caso, las notificaciones o comunicaciones surtirán efectos el mismo día en que se practiquen y el plazo comenzará a correr al día siguiente; y</w:t>
      </w:r>
    </w:p>
    <w:p w14:paraId="1C6BAE8A" w14:textId="77777777" w:rsidR="00A17124" w:rsidRPr="00BB423B" w:rsidRDefault="00A17124" w:rsidP="00A17124">
      <w:pPr>
        <w:pStyle w:val="Prrafodelista"/>
        <w:rPr>
          <w:rFonts w:ascii="Arial" w:hAnsi="Arial" w:cs="Arial"/>
          <w:sz w:val="20"/>
          <w:szCs w:val="20"/>
        </w:rPr>
      </w:pPr>
    </w:p>
    <w:p w14:paraId="610688E3" w14:textId="419706FA" w:rsidR="00A17124" w:rsidRPr="00BB423B" w:rsidRDefault="00A17124" w:rsidP="00A17124">
      <w:pPr>
        <w:pStyle w:val="Prrafodelista"/>
        <w:numPr>
          <w:ilvl w:val="0"/>
          <w:numId w:val="14"/>
        </w:numPr>
        <w:spacing w:after="0" w:line="240" w:lineRule="auto"/>
        <w:jc w:val="both"/>
        <w:rPr>
          <w:rFonts w:ascii="Arial" w:hAnsi="Arial" w:cs="Arial"/>
          <w:sz w:val="20"/>
          <w:szCs w:val="20"/>
        </w:rPr>
      </w:pPr>
      <w:r w:rsidRPr="00BB423B">
        <w:rPr>
          <w:rFonts w:ascii="Arial" w:hAnsi="Arial" w:cs="Arial"/>
          <w:sz w:val="20"/>
          <w:szCs w:val="20"/>
        </w:rPr>
        <w:t>Si se dispone en horas, su cómputo se realizará de momento a momento y el plazo comenzará a correr desde que se practique la notificación respectiva.</w:t>
      </w:r>
    </w:p>
    <w:p w14:paraId="411381FB" w14:textId="77777777" w:rsidR="00A17124" w:rsidRPr="00BB423B" w:rsidRDefault="00A17124" w:rsidP="00A17124">
      <w:pPr>
        <w:spacing w:after="0" w:line="240" w:lineRule="auto"/>
        <w:jc w:val="both"/>
        <w:rPr>
          <w:rFonts w:ascii="Arial" w:hAnsi="Arial" w:cs="Arial"/>
          <w:sz w:val="20"/>
          <w:szCs w:val="20"/>
        </w:rPr>
      </w:pPr>
    </w:p>
    <w:p w14:paraId="5BEF2C40" w14:textId="6D557F9E" w:rsidR="00ED3D9C" w:rsidRPr="00BB423B" w:rsidRDefault="00235D38" w:rsidP="00ED3D9C">
      <w:pPr>
        <w:spacing w:after="0" w:line="240" w:lineRule="auto"/>
        <w:jc w:val="both"/>
        <w:rPr>
          <w:rFonts w:ascii="Arial" w:eastAsia="Times New Roman" w:hAnsi="Arial" w:cs="Arial"/>
          <w:b/>
          <w:sz w:val="20"/>
          <w:szCs w:val="20"/>
        </w:rPr>
      </w:pPr>
      <w:r w:rsidRPr="00BB423B">
        <w:rPr>
          <w:rFonts w:ascii="Arial" w:hAnsi="Arial" w:cs="Arial"/>
          <w:b/>
          <w:sz w:val="20"/>
          <w:szCs w:val="20"/>
        </w:rPr>
        <w:t>Artículo 4</w:t>
      </w:r>
      <w:r w:rsidR="00A55140" w:rsidRPr="00BB423B">
        <w:rPr>
          <w:rFonts w:ascii="Arial" w:hAnsi="Arial" w:cs="Arial"/>
          <w:b/>
          <w:sz w:val="20"/>
          <w:szCs w:val="20"/>
        </w:rPr>
        <w:t>3</w:t>
      </w:r>
      <w:r w:rsidR="00A17124" w:rsidRPr="00BB423B">
        <w:rPr>
          <w:rFonts w:ascii="Arial" w:hAnsi="Arial" w:cs="Arial"/>
          <w:b/>
          <w:sz w:val="20"/>
          <w:szCs w:val="20"/>
        </w:rPr>
        <w:t>.</w:t>
      </w:r>
      <w:r w:rsidR="00ED3D9C" w:rsidRPr="00BB423B">
        <w:rPr>
          <w:rFonts w:ascii="Arial" w:hAnsi="Arial" w:cs="Arial"/>
          <w:b/>
          <w:sz w:val="20"/>
          <w:szCs w:val="20"/>
        </w:rPr>
        <w:t xml:space="preserve"> Notificaciones</w:t>
      </w:r>
      <w:r w:rsidR="00A17124" w:rsidRPr="00BB423B">
        <w:rPr>
          <w:rFonts w:ascii="Arial" w:hAnsi="Arial" w:cs="Arial"/>
          <w:b/>
          <w:sz w:val="20"/>
          <w:szCs w:val="20"/>
        </w:rPr>
        <w:t xml:space="preserve"> y comunicaciones</w:t>
      </w:r>
      <w:r w:rsidR="00ED3D9C" w:rsidRPr="00BB423B">
        <w:rPr>
          <w:rFonts w:ascii="Arial" w:hAnsi="Arial" w:cs="Arial"/>
          <w:b/>
          <w:sz w:val="20"/>
          <w:szCs w:val="20"/>
        </w:rPr>
        <w:t>.</w:t>
      </w:r>
    </w:p>
    <w:p w14:paraId="41224667" w14:textId="77777777" w:rsidR="00A17124" w:rsidRPr="00BB423B" w:rsidRDefault="00A17124" w:rsidP="00ED3D9C">
      <w:pPr>
        <w:spacing w:after="0" w:line="240" w:lineRule="auto"/>
        <w:jc w:val="both"/>
        <w:rPr>
          <w:rFonts w:ascii="Arial" w:hAnsi="Arial" w:cs="Arial"/>
          <w:sz w:val="20"/>
          <w:szCs w:val="20"/>
        </w:rPr>
      </w:pPr>
    </w:p>
    <w:p w14:paraId="626BDF28" w14:textId="5B13B62E" w:rsidR="00ED3D9C" w:rsidRPr="00BB423B" w:rsidRDefault="00ED3D9C" w:rsidP="00D64207">
      <w:pPr>
        <w:spacing w:after="0" w:line="240" w:lineRule="auto"/>
        <w:jc w:val="both"/>
        <w:rPr>
          <w:rFonts w:ascii="Arial" w:hAnsi="Arial" w:cs="Arial"/>
          <w:sz w:val="20"/>
          <w:szCs w:val="20"/>
        </w:rPr>
      </w:pPr>
      <w:r w:rsidRPr="00BB423B">
        <w:rPr>
          <w:rFonts w:ascii="Arial" w:hAnsi="Arial" w:cs="Arial"/>
          <w:sz w:val="20"/>
          <w:szCs w:val="20"/>
        </w:rPr>
        <w:t xml:space="preserve">Las </w:t>
      </w:r>
      <w:r w:rsidR="00764AE2" w:rsidRPr="00BB423B">
        <w:rPr>
          <w:rFonts w:ascii="Arial" w:hAnsi="Arial" w:cs="Arial"/>
          <w:sz w:val="20"/>
          <w:szCs w:val="20"/>
        </w:rPr>
        <w:t>notificaciones o comunicaciones se realizarán a la cuenta de correo electrónico que proporcionó cada candidatura al momento de su registro</w:t>
      </w:r>
      <w:r w:rsidR="00A44E55" w:rsidRPr="00BB423B">
        <w:rPr>
          <w:rFonts w:ascii="Arial" w:hAnsi="Arial" w:cs="Arial"/>
          <w:sz w:val="20"/>
          <w:szCs w:val="20"/>
        </w:rPr>
        <w:t xml:space="preserve"> como aspirante.</w:t>
      </w:r>
    </w:p>
    <w:p w14:paraId="224FA332" w14:textId="12D5E21B" w:rsidR="00DA4B2E" w:rsidRPr="00BB423B" w:rsidRDefault="00DA4B2E" w:rsidP="00D64207">
      <w:pPr>
        <w:spacing w:after="0" w:line="240" w:lineRule="auto"/>
        <w:jc w:val="both"/>
        <w:rPr>
          <w:rFonts w:ascii="Arial" w:hAnsi="Arial" w:cs="Arial"/>
          <w:sz w:val="20"/>
          <w:szCs w:val="20"/>
        </w:rPr>
      </w:pPr>
    </w:p>
    <w:p w14:paraId="324FDF0E" w14:textId="6C93921F" w:rsidR="00DA4B2E" w:rsidRPr="00BB423B" w:rsidRDefault="00DA4B2E" w:rsidP="00D64207">
      <w:pPr>
        <w:spacing w:after="0" w:line="240" w:lineRule="auto"/>
        <w:jc w:val="both"/>
        <w:rPr>
          <w:rFonts w:ascii="Arial" w:hAnsi="Arial" w:cs="Arial"/>
          <w:sz w:val="20"/>
          <w:szCs w:val="20"/>
        </w:rPr>
      </w:pPr>
      <w:r w:rsidRPr="00BB423B">
        <w:rPr>
          <w:rFonts w:ascii="Arial" w:hAnsi="Arial" w:cs="Arial"/>
          <w:sz w:val="20"/>
          <w:szCs w:val="20"/>
        </w:rPr>
        <w:t>La comunicación oficial entre las candidaturas y la Comisión Temporal será</w:t>
      </w:r>
      <w:r w:rsidR="007A1AE7" w:rsidRPr="00BB423B">
        <w:rPr>
          <w:rFonts w:ascii="Arial" w:hAnsi="Arial" w:cs="Arial"/>
          <w:sz w:val="20"/>
          <w:szCs w:val="20"/>
        </w:rPr>
        <w:t xml:space="preserve"> a través de</w:t>
      </w:r>
      <w:r w:rsidRPr="00BB423B">
        <w:rPr>
          <w:rFonts w:ascii="Arial" w:hAnsi="Arial" w:cs="Arial"/>
          <w:sz w:val="20"/>
          <w:szCs w:val="20"/>
        </w:rPr>
        <w:t xml:space="preserve">l correo electrónico </w:t>
      </w:r>
      <w:hyperlink r:id="rId11" w:history="1">
        <w:r w:rsidRPr="00BB423B">
          <w:rPr>
            <w:rStyle w:val="Hipervnculo"/>
            <w:rFonts w:ascii="Arial" w:hAnsi="Arial" w:cs="Arial"/>
            <w:sz w:val="20"/>
            <w:szCs w:val="20"/>
          </w:rPr>
          <w:t>debatesjudiciales2025@iepct.mx</w:t>
        </w:r>
      </w:hyperlink>
      <w:r w:rsidRPr="00BB423B">
        <w:rPr>
          <w:rFonts w:ascii="Arial" w:hAnsi="Arial" w:cs="Arial"/>
          <w:sz w:val="20"/>
          <w:szCs w:val="20"/>
        </w:rPr>
        <w:t xml:space="preserve">. </w:t>
      </w:r>
    </w:p>
    <w:p w14:paraId="29C7C54B" w14:textId="77777777" w:rsidR="00D64207" w:rsidRPr="00BB423B" w:rsidRDefault="00D64207" w:rsidP="00D64207">
      <w:pPr>
        <w:spacing w:after="0" w:line="240" w:lineRule="auto"/>
        <w:jc w:val="both"/>
        <w:rPr>
          <w:rFonts w:ascii="Arial" w:hAnsi="Arial" w:cs="Arial"/>
          <w:sz w:val="20"/>
          <w:szCs w:val="20"/>
        </w:rPr>
      </w:pPr>
    </w:p>
    <w:p w14:paraId="71A0C7EF" w14:textId="77777777" w:rsidR="00BB423B" w:rsidRDefault="00BB423B">
      <w:pPr>
        <w:spacing w:line="240" w:lineRule="auto"/>
        <w:jc w:val="center"/>
        <w:rPr>
          <w:rFonts w:ascii="Arial" w:hAnsi="Arial" w:cs="Arial"/>
          <w:b/>
          <w:sz w:val="20"/>
          <w:szCs w:val="20"/>
        </w:rPr>
      </w:pPr>
    </w:p>
    <w:p w14:paraId="00000105" w14:textId="11151A5B" w:rsidR="00FE7CA0" w:rsidRPr="00BB423B" w:rsidRDefault="00467136">
      <w:pPr>
        <w:spacing w:line="240" w:lineRule="auto"/>
        <w:jc w:val="center"/>
        <w:rPr>
          <w:rFonts w:ascii="Arial" w:hAnsi="Arial" w:cs="Arial"/>
          <w:b/>
          <w:sz w:val="20"/>
          <w:szCs w:val="20"/>
        </w:rPr>
      </w:pPr>
      <w:r w:rsidRPr="00BB423B">
        <w:rPr>
          <w:rFonts w:ascii="Arial" w:hAnsi="Arial" w:cs="Arial"/>
          <w:b/>
          <w:sz w:val="20"/>
          <w:szCs w:val="20"/>
        </w:rPr>
        <w:t>CAPÍTULO XII</w:t>
      </w:r>
    </w:p>
    <w:p w14:paraId="00000106" w14:textId="5EB42880" w:rsidR="00FE7CA0" w:rsidRPr="00BB423B" w:rsidRDefault="00467136">
      <w:pPr>
        <w:spacing w:line="240" w:lineRule="auto"/>
        <w:jc w:val="center"/>
        <w:rPr>
          <w:rFonts w:ascii="Arial" w:hAnsi="Arial" w:cs="Arial"/>
          <w:b/>
          <w:sz w:val="20"/>
          <w:szCs w:val="20"/>
        </w:rPr>
      </w:pPr>
      <w:r w:rsidRPr="00BB423B">
        <w:rPr>
          <w:rFonts w:ascii="Arial" w:hAnsi="Arial" w:cs="Arial"/>
          <w:b/>
          <w:sz w:val="20"/>
          <w:szCs w:val="20"/>
        </w:rPr>
        <w:t xml:space="preserve">DE LOS </w:t>
      </w:r>
      <w:r w:rsidR="00120605" w:rsidRPr="00BB423B">
        <w:rPr>
          <w:rFonts w:ascii="Arial" w:hAnsi="Arial" w:cs="Arial"/>
          <w:b/>
          <w:sz w:val="20"/>
          <w:szCs w:val="20"/>
        </w:rPr>
        <w:t xml:space="preserve">FOROS DE </w:t>
      </w:r>
      <w:r w:rsidRPr="00BB423B">
        <w:rPr>
          <w:rFonts w:ascii="Arial" w:hAnsi="Arial" w:cs="Arial"/>
          <w:b/>
          <w:sz w:val="20"/>
          <w:szCs w:val="20"/>
        </w:rPr>
        <w:t>DEBATES NO ORGANIZADOS POR EL IEPCT</w:t>
      </w:r>
    </w:p>
    <w:p w14:paraId="00000107" w14:textId="77777777" w:rsidR="00FE7CA0" w:rsidRPr="00BB423B" w:rsidRDefault="00FE7CA0">
      <w:pPr>
        <w:spacing w:line="240" w:lineRule="auto"/>
        <w:jc w:val="center"/>
        <w:rPr>
          <w:rFonts w:ascii="Arial" w:hAnsi="Arial" w:cs="Arial"/>
          <w:b/>
          <w:sz w:val="20"/>
          <w:szCs w:val="20"/>
        </w:rPr>
      </w:pPr>
    </w:p>
    <w:p w14:paraId="00000108" w14:textId="1E1D1752" w:rsidR="00FE7CA0" w:rsidRPr="00BB423B" w:rsidRDefault="00235D38">
      <w:pPr>
        <w:spacing w:line="240" w:lineRule="auto"/>
        <w:jc w:val="both"/>
        <w:rPr>
          <w:rFonts w:ascii="Arial" w:hAnsi="Arial" w:cs="Arial"/>
          <w:b/>
          <w:sz w:val="20"/>
          <w:szCs w:val="20"/>
        </w:rPr>
      </w:pPr>
      <w:r w:rsidRPr="00BB423B">
        <w:rPr>
          <w:rFonts w:ascii="Arial" w:hAnsi="Arial" w:cs="Arial"/>
          <w:b/>
          <w:sz w:val="20"/>
          <w:szCs w:val="20"/>
        </w:rPr>
        <w:t>Artículo 4</w:t>
      </w:r>
      <w:r w:rsidR="00A55140" w:rsidRPr="00BB423B">
        <w:rPr>
          <w:rFonts w:ascii="Arial" w:hAnsi="Arial" w:cs="Arial"/>
          <w:b/>
          <w:sz w:val="20"/>
          <w:szCs w:val="20"/>
        </w:rPr>
        <w:t>4</w:t>
      </w:r>
      <w:r w:rsidR="00467136" w:rsidRPr="00BB423B">
        <w:rPr>
          <w:rFonts w:ascii="Arial" w:hAnsi="Arial" w:cs="Arial"/>
          <w:b/>
          <w:sz w:val="20"/>
          <w:szCs w:val="20"/>
        </w:rPr>
        <w:t>. Foro</w:t>
      </w:r>
      <w:r w:rsidR="00120605" w:rsidRPr="00BB423B">
        <w:rPr>
          <w:rFonts w:ascii="Arial" w:hAnsi="Arial" w:cs="Arial"/>
          <w:b/>
          <w:sz w:val="20"/>
          <w:szCs w:val="20"/>
        </w:rPr>
        <w:t>s</w:t>
      </w:r>
      <w:r w:rsidR="00467136" w:rsidRPr="00BB423B">
        <w:rPr>
          <w:rFonts w:ascii="Arial" w:hAnsi="Arial" w:cs="Arial"/>
          <w:b/>
          <w:sz w:val="20"/>
          <w:szCs w:val="20"/>
        </w:rPr>
        <w:t xml:space="preserve"> de debate</w:t>
      </w:r>
      <w:r w:rsidR="00120605" w:rsidRPr="00BB423B">
        <w:rPr>
          <w:rFonts w:ascii="Arial" w:hAnsi="Arial" w:cs="Arial"/>
          <w:b/>
          <w:sz w:val="20"/>
          <w:szCs w:val="20"/>
        </w:rPr>
        <w:t>s</w:t>
      </w:r>
      <w:r w:rsidR="00467136" w:rsidRPr="00BB423B">
        <w:rPr>
          <w:rFonts w:ascii="Arial" w:hAnsi="Arial" w:cs="Arial"/>
          <w:b/>
          <w:sz w:val="20"/>
          <w:szCs w:val="20"/>
        </w:rPr>
        <w:t xml:space="preserve"> no organizado</w:t>
      </w:r>
      <w:r w:rsidR="00120605" w:rsidRPr="00BB423B">
        <w:rPr>
          <w:rFonts w:ascii="Arial" w:hAnsi="Arial" w:cs="Arial"/>
          <w:b/>
          <w:sz w:val="20"/>
          <w:szCs w:val="20"/>
        </w:rPr>
        <w:t>s</w:t>
      </w:r>
      <w:r w:rsidR="00212D35" w:rsidRPr="00BB423B">
        <w:rPr>
          <w:rFonts w:ascii="Arial" w:hAnsi="Arial" w:cs="Arial"/>
          <w:b/>
          <w:sz w:val="20"/>
          <w:szCs w:val="20"/>
        </w:rPr>
        <w:t xml:space="preserve"> por el Instituto</w:t>
      </w:r>
      <w:r w:rsidR="00467136" w:rsidRPr="00BB423B">
        <w:rPr>
          <w:rFonts w:ascii="Arial" w:hAnsi="Arial" w:cs="Arial"/>
          <w:b/>
          <w:sz w:val="20"/>
          <w:szCs w:val="20"/>
        </w:rPr>
        <w:t>.</w:t>
      </w:r>
    </w:p>
    <w:p w14:paraId="23EEC4AE" w14:textId="084F5452" w:rsidR="0063424B" w:rsidRPr="00BB423B" w:rsidRDefault="0063424B" w:rsidP="0063424B">
      <w:pPr>
        <w:spacing w:line="240" w:lineRule="auto"/>
        <w:jc w:val="both"/>
        <w:rPr>
          <w:rFonts w:ascii="Arial" w:hAnsi="Arial" w:cs="Arial"/>
          <w:sz w:val="20"/>
          <w:szCs w:val="20"/>
        </w:rPr>
      </w:pPr>
      <w:r w:rsidRPr="00BB423B">
        <w:rPr>
          <w:rFonts w:ascii="Arial" w:hAnsi="Arial" w:cs="Arial"/>
          <w:sz w:val="20"/>
          <w:szCs w:val="20"/>
        </w:rPr>
        <w:t xml:space="preserve">Las instituciones del sector público, privado o social podrán organizar y desarrollar foros de debates entre las personas candidatas de conformidad con el artículo 393 numeral 1 </w:t>
      </w:r>
      <w:r w:rsidR="00DE0549" w:rsidRPr="00BB423B">
        <w:rPr>
          <w:rFonts w:ascii="Arial" w:hAnsi="Arial" w:cs="Arial"/>
          <w:sz w:val="20"/>
          <w:szCs w:val="20"/>
        </w:rPr>
        <w:t>fracción VI de la Ley Electoral y ateniéndose a lo dispuesto en el Catálogo de Infracciones.</w:t>
      </w:r>
    </w:p>
    <w:p w14:paraId="170790DC" w14:textId="711D93C7" w:rsidR="0063424B" w:rsidRPr="00BB423B" w:rsidRDefault="00235D38" w:rsidP="0063424B">
      <w:pPr>
        <w:spacing w:line="240" w:lineRule="auto"/>
        <w:jc w:val="both"/>
        <w:rPr>
          <w:rFonts w:ascii="Arial" w:hAnsi="Arial" w:cs="Arial"/>
          <w:b/>
          <w:sz w:val="20"/>
          <w:szCs w:val="20"/>
        </w:rPr>
      </w:pPr>
      <w:r w:rsidRPr="00BB423B">
        <w:rPr>
          <w:rFonts w:ascii="Arial" w:hAnsi="Arial" w:cs="Arial"/>
          <w:b/>
          <w:sz w:val="20"/>
          <w:szCs w:val="20"/>
        </w:rPr>
        <w:t>Artículo 4</w:t>
      </w:r>
      <w:r w:rsidR="00A55140" w:rsidRPr="00BB423B">
        <w:rPr>
          <w:rFonts w:ascii="Arial" w:hAnsi="Arial" w:cs="Arial"/>
          <w:b/>
          <w:sz w:val="20"/>
          <w:szCs w:val="20"/>
        </w:rPr>
        <w:t>5</w:t>
      </w:r>
      <w:r w:rsidR="0063424B" w:rsidRPr="00BB423B">
        <w:rPr>
          <w:rFonts w:ascii="Arial" w:hAnsi="Arial" w:cs="Arial"/>
          <w:b/>
          <w:sz w:val="20"/>
          <w:szCs w:val="20"/>
        </w:rPr>
        <w:t>. Foros de debates no organizados por el Instituto.</w:t>
      </w:r>
    </w:p>
    <w:p w14:paraId="0000010B" w14:textId="10D039BF" w:rsidR="00FE7CA0" w:rsidRPr="00BB423B" w:rsidRDefault="00577817">
      <w:pPr>
        <w:jc w:val="both"/>
        <w:rPr>
          <w:rFonts w:ascii="Arial" w:hAnsi="Arial" w:cs="Arial"/>
          <w:sz w:val="20"/>
          <w:szCs w:val="20"/>
        </w:rPr>
      </w:pPr>
      <w:r w:rsidRPr="00BB423B">
        <w:rPr>
          <w:rFonts w:ascii="Arial" w:hAnsi="Arial" w:cs="Arial"/>
          <w:sz w:val="20"/>
          <w:szCs w:val="20"/>
        </w:rPr>
        <w:t>L</w:t>
      </w:r>
      <w:r w:rsidR="00467136" w:rsidRPr="00BB423B">
        <w:rPr>
          <w:rFonts w:ascii="Arial" w:hAnsi="Arial" w:cs="Arial"/>
          <w:sz w:val="20"/>
          <w:szCs w:val="20"/>
        </w:rPr>
        <w:t>as instituciones del sector público, privado o social del Estado que deseen realizar foros de debate</w:t>
      </w:r>
      <w:r w:rsidRPr="00BB423B">
        <w:rPr>
          <w:rFonts w:ascii="Arial" w:hAnsi="Arial" w:cs="Arial"/>
          <w:sz w:val="20"/>
          <w:szCs w:val="20"/>
        </w:rPr>
        <w:t>s entre las candidaturas</w:t>
      </w:r>
      <w:r w:rsidR="00467136" w:rsidRPr="00BB423B">
        <w:rPr>
          <w:rFonts w:ascii="Arial" w:hAnsi="Arial" w:cs="Arial"/>
          <w:sz w:val="20"/>
          <w:szCs w:val="20"/>
        </w:rPr>
        <w:t xml:space="preserve"> del Poder Judicial del Estado, podrán hacerlo, debiendo al menos cumplir con lo siguiente:</w:t>
      </w:r>
    </w:p>
    <w:p w14:paraId="0000010C" w14:textId="389D080E" w:rsidR="00FE7CA0" w:rsidRPr="00BB423B" w:rsidRDefault="00467136" w:rsidP="00DE4294">
      <w:pPr>
        <w:numPr>
          <w:ilvl w:val="0"/>
          <w:numId w:val="2"/>
        </w:numPr>
        <w:pBdr>
          <w:top w:val="nil"/>
          <w:left w:val="nil"/>
          <w:bottom w:val="nil"/>
          <w:right w:val="nil"/>
          <w:between w:val="nil"/>
        </w:pBdr>
        <w:spacing w:after="0"/>
        <w:jc w:val="both"/>
        <w:rPr>
          <w:rFonts w:ascii="Arial" w:hAnsi="Arial" w:cs="Arial"/>
          <w:color w:val="000000"/>
          <w:sz w:val="20"/>
          <w:szCs w:val="20"/>
        </w:rPr>
      </w:pPr>
      <w:r w:rsidRPr="00BB423B">
        <w:rPr>
          <w:rFonts w:ascii="Arial" w:hAnsi="Arial" w:cs="Arial"/>
          <w:color w:val="000000"/>
          <w:sz w:val="20"/>
          <w:szCs w:val="20"/>
        </w:rPr>
        <w:t xml:space="preserve">Informar a esta Comisión Temporal, </w:t>
      </w:r>
      <w:r w:rsidR="009326C0" w:rsidRPr="00BB423B">
        <w:rPr>
          <w:rFonts w:ascii="Arial" w:hAnsi="Arial" w:cs="Arial"/>
          <w:color w:val="000000"/>
          <w:sz w:val="20"/>
          <w:szCs w:val="20"/>
        </w:rPr>
        <w:t xml:space="preserve">por escrito o a través del correo institucional </w:t>
      </w:r>
      <w:hyperlink r:id="rId12" w:history="1">
        <w:r w:rsidR="009326C0" w:rsidRPr="00BB423B">
          <w:rPr>
            <w:rStyle w:val="Hipervnculo"/>
            <w:rFonts w:ascii="Arial" w:hAnsi="Arial" w:cs="Arial"/>
            <w:sz w:val="20"/>
            <w:szCs w:val="20"/>
          </w:rPr>
          <w:t>debatesjudiciales2025@iepct.mx</w:t>
        </w:r>
      </w:hyperlink>
      <w:r w:rsidR="009326C0" w:rsidRPr="00BB423B">
        <w:rPr>
          <w:rFonts w:ascii="Arial" w:hAnsi="Arial" w:cs="Arial"/>
          <w:color w:val="000000"/>
          <w:sz w:val="20"/>
          <w:szCs w:val="20"/>
        </w:rPr>
        <w:t xml:space="preserve">, la intención de organizar dicho evento, debiendo comunicar los detalles de su realización, la fecha, </w:t>
      </w:r>
      <w:r w:rsidRPr="00BB423B">
        <w:rPr>
          <w:rFonts w:ascii="Arial" w:hAnsi="Arial" w:cs="Arial"/>
          <w:color w:val="000000"/>
          <w:sz w:val="20"/>
          <w:szCs w:val="20"/>
        </w:rPr>
        <w:t xml:space="preserve">lugar, </w:t>
      </w:r>
      <w:r w:rsidR="00940B51" w:rsidRPr="00BB423B">
        <w:rPr>
          <w:rFonts w:ascii="Arial" w:hAnsi="Arial" w:cs="Arial"/>
          <w:color w:val="000000"/>
          <w:sz w:val="20"/>
          <w:szCs w:val="20"/>
        </w:rPr>
        <w:t>hora, los nombres de las personas moderadora</w:t>
      </w:r>
      <w:r w:rsidR="005125E7" w:rsidRPr="00BB423B">
        <w:rPr>
          <w:rFonts w:ascii="Arial" w:hAnsi="Arial" w:cs="Arial"/>
          <w:color w:val="000000"/>
          <w:sz w:val="20"/>
          <w:szCs w:val="20"/>
        </w:rPr>
        <w:t xml:space="preserve">s, </w:t>
      </w:r>
      <w:r w:rsidRPr="00BB423B">
        <w:rPr>
          <w:rFonts w:ascii="Arial" w:hAnsi="Arial" w:cs="Arial"/>
          <w:color w:val="000000"/>
          <w:sz w:val="20"/>
          <w:szCs w:val="20"/>
        </w:rPr>
        <w:t>el formato a u</w:t>
      </w:r>
      <w:r w:rsidR="00577817" w:rsidRPr="00BB423B">
        <w:rPr>
          <w:rFonts w:ascii="Arial" w:hAnsi="Arial" w:cs="Arial"/>
          <w:color w:val="000000"/>
          <w:sz w:val="20"/>
          <w:szCs w:val="20"/>
        </w:rPr>
        <w:t>tilizar</w:t>
      </w:r>
      <w:r w:rsidR="005125E7" w:rsidRPr="00BB423B">
        <w:rPr>
          <w:rFonts w:ascii="Arial" w:hAnsi="Arial" w:cs="Arial"/>
          <w:color w:val="000000"/>
          <w:sz w:val="20"/>
          <w:szCs w:val="20"/>
        </w:rPr>
        <w:t xml:space="preserve">, </w:t>
      </w:r>
      <w:r w:rsidR="009326C0" w:rsidRPr="00BB423B">
        <w:rPr>
          <w:rFonts w:ascii="Arial" w:hAnsi="Arial" w:cs="Arial"/>
          <w:color w:val="000000"/>
          <w:sz w:val="20"/>
          <w:szCs w:val="20"/>
        </w:rPr>
        <w:t xml:space="preserve">la </w:t>
      </w:r>
      <w:r w:rsidR="00940B51" w:rsidRPr="00BB423B">
        <w:rPr>
          <w:rFonts w:ascii="Arial" w:hAnsi="Arial" w:cs="Arial"/>
          <w:color w:val="000000"/>
          <w:sz w:val="20"/>
          <w:szCs w:val="20"/>
        </w:rPr>
        <w:t>estructura a implementar</w:t>
      </w:r>
      <w:r w:rsidR="003F0263" w:rsidRPr="00BB423B">
        <w:rPr>
          <w:rFonts w:ascii="Arial" w:hAnsi="Arial" w:cs="Arial"/>
          <w:color w:val="000000"/>
          <w:sz w:val="20"/>
          <w:szCs w:val="20"/>
        </w:rPr>
        <w:t xml:space="preserve">, formas de determinar el orden de intervención y </w:t>
      </w:r>
      <w:r w:rsidR="005125E7" w:rsidRPr="00BB423B">
        <w:rPr>
          <w:rFonts w:ascii="Arial" w:hAnsi="Arial" w:cs="Arial"/>
          <w:color w:val="000000"/>
          <w:sz w:val="20"/>
          <w:szCs w:val="20"/>
        </w:rPr>
        <w:t>temas a tratar</w:t>
      </w:r>
      <w:r w:rsidR="00577817" w:rsidRPr="00BB423B">
        <w:rPr>
          <w:rFonts w:ascii="Arial" w:hAnsi="Arial" w:cs="Arial"/>
          <w:color w:val="000000"/>
          <w:sz w:val="20"/>
          <w:szCs w:val="20"/>
        </w:rPr>
        <w:t>, por lo menos cinco</w:t>
      </w:r>
      <w:r w:rsidRPr="00BB423B">
        <w:rPr>
          <w:rFonts w:ascii="Arial" w:hAnsi="Arial" w:cs="Arial"/>
          <w:color w:val="000000"/>
          <w:sz w:val="20"/>
          <w:szCs w:val="20"/>
        </w:rPr>
        <w:t xml:space="preserve"> días antes de la fecha propuesta para su celebración.</w:t>
      </w:r>
    </w:p>
    <w:p w14:paraId="10A672AF" w14:textId="15BA9FF1" w:rsidR="00577817" w:rsidRPr="00BB423B" w:rsidRDefault="00577817">
      <w:pPr>
        <w:numPr>
          <w:ilvl w:val="0"/>
          <w:numId w:val="2"/>
        </w:numPr>
        <w:pBdr>
          <w:top w:val="nil"/>
          <w:left w:val="nil"/>
          <w:bottom w:val="nil"/>
          <w:right w:val="nil"/>
          <w:between w:val="nil"/>
        </w:pBdr>
        <w:spacing w:after="0"/>
        <w:jc w:val="both"/>
        <w:rPr>
          <w:rFonts w:ascii="Arial" w:hAnsi="Arial" w:cs="Arial"/>
          <w:color w:val="000000"/>
          <w:sz w:val="20"/>
          <w:szCs w:val="20"/>
        </w:rPr>
      </w:pPr>
      <w:r w:rsidRPr="00BB423B">
        <w:rPr>
          <w:rFonts w:ascii="Arial" w:hAnsi="Arial" w:cs="Arial"/>
          <w:sz w:val="20"/>
          <w:szCs w:val="20"/>
        </w:rPr>
        <w:t>Realizarlos exclusivamente durante el periodo de campaña.</w:t>
      </w:r>
    </w:p>
    <w:p w14:paraId="0000010D" w14:textId="543D14C2" w:rsidR="00FE7CA0" w:rsidRPr="00BB423B" w:rsidRDefault="00467136">
      <w:pPr>
        <w:numPr>
          <w:ilvl w:val="0"/>
          <w:numId w:val="2"/>
        </w:numPr>
        <w:pBdr>
          <w:top w:val="nil"/>
          <w:left w:val="nil"/>
          <w:bottom w:val="nil"/>
          <w:right w:val="nil"/>
          <w:between w:val="nil"/>
        </w:pBdr>
        <w:spacing w:after="0"/>
        <w:jc w:val="both"/>
        <w:rPr>
          <w:rFonts w:ascii="Arial" w:hAnsi="Arial" w:cs="Arial"/>
          <w:color w:val="000000"/>
          <w:sz w:val="20"/>
          <w:szCs w:val="20"/>
        </w:rPr>
      </w:pPr>
      <w:r w:rsidRPr="00BB423B">
        <w:rPr>
          <w:rFonts w:ascii="Arial" w:hAnsi="Arial" w:cs="Arial"/>
          <w:color w:val="000000"/>
          <w:sz w:val="20"/>
          <w:szCs w:val="20"/>
        </w:rPr>
        <w:t>Convocar fehacientemente a todos los candidatos y candidatas</w:t>
      </w:r>
      <w:r w:rsidR="00940B51" w:rsidRPr="00BB423B">
        <w:rPr>
          <w:rFonts w:ascii="Arial" w:hAnsi="Arial" w:cs="Arial"/>
          <w:color w:val="000000"/>
          <w:sz w:val="20"/>
          <w:szCs w:val="20"/>
        </w:rPr>
        <w:t xml:space="preserve"> en condiciones de igualdad</w:t>
      </w:r>
      <w:r w:rsidR="00235633" w:rsidRPr="00BB423B">
        <w:rPr>
          <w:rFonts w:ascii="Arial" w:hAnsi="Arial" w:cs="Arial"/>
          <w:color w:val="000000"/>
          <w:sz w:val="20"/>
          <w:szCs w:val="20"/>
        </w:rPr>
        <w:t>, debiendo remitir</w:t>
      </w:r>
      <w:r w:rsidR="00FC4887" w:rsidRPr="00BB423B">
        <w:rPr>
          <w:rFonts w:ascii="Arial" w:hAnsi="Arial" w:cs="Arial"/>
          <w:color w:val="000000"/>
          <w:sz w:val="20"/>
          <w:szCs w:val="20"/>
        </w:rPr>
        <w:t xml:space="preserve"> a esta Comisión</w:t>
      </w:r>
      <w:r w:rsidR="00235633" w:rsidRPr="00BB423B">
        <w:rPr>
          <w:rFonts w:ascii="Arial" w:hAnsi="Arial" w:cs="Arial"/>
          <w:color w:val="000000"/>
          <w:sz w:val="20"/>
          <w:szCs w:val="20"/>
        </w:rPr>
        <w:t xml:space="preserve"> los acuses correspondientes.</w:t>
      </w:r>
    </w:p>
    <w:p w14:paraId="0000010E" w14:textId="73143FB1" w:rsidR="00FE7CA0" w:rsidRPr="00BB423B" w:rsidRDefault="00467136">
      <w:pPr>
        <w:numPr>
          <w:ilvl w:val="0"/>
          <w:numId w:val="2"/>
        </w:numPr>
        <w:pBdr>
          <w:top w:val="nil"/>
          <w:left w:val="nil"/>
          <w:bottom w:val="nil"/>
          <w:right w:val="nil"/>
          <w:between w:val="nil"/>
        </w:pBdr>
        <w:spacing w:after="0"/>
        <w:jc w:val="both"/>
        <w:rPr>
          <w:rFonts w:ascii="Arial" w:hAnsi="Arial" w:cs="Arial"/>
          <w:color w:val="000000"/>
          <w:sz w:val="20"/>
          <w:szCs w:val="20"/>
        </w:rPr>
      </w:pPr>
      <w:r w:rsidRPr="00BB423B">
        <w:rPr>
          <w:rFonts w:ascii="Arial" w:hAnsi="Arial" w:cs="Arial"/>
          <w:color w:val="000000"/>
          <w:sz w:val="20"/>
          <w:szCs w:val="20"/>
        </w:rPr>
        <w:t>En cada evento, deberán participar por lo menos dos personas regis</w:t>
      </w:r>
      <w:r w:rsidR="00577817" w:rsidRPr="00BB423B">
        <w:rPr>
          <w:rFonts w:ascii="Arial" w:hAnsi="Arial" w:cs="Arial"/>
          <w:color w:val="000000"/>
          <w:sz w:val="20"/>
          <w:szCs w:val="20"/>
        </w:rPr>
        <w:t>tradas a la misma candidatura y</w:t>
      </w:r>
      <w:r w:rsidRPr="00BB423B">
        <w:rPr>
          <w:rFonts w:ascii="Arial" w:hAnsi="Arial" w:cs="Arial"/>
          <w:color w:val="000000"/>
          <w:sz w:val="20"/>
          <w:szCs w:val="20"/>
        </w:rPr>
        <w:t xml:space="preserve"> materia de especialización.</w:t>
      </w:r>
    </w:p>
    <w:p w14:paraId="36EE5436" w14:textId="77777777" w:rsidR="00C75115" w:rsidRPr="00BB423B" w:rsidRDefault="00467136" w:rsidP="00C75115">
      <w:pPr>
        <w:numPr>
          <w:ilvl w:val="0"/>
          <w:numId w:val="2"/>
        </w:numPr>
        <w:pBdr>
          <w:top w:val="nil"/>
          <w:left w:val="nil"/>
          <w:bottom w:val="nil"/>
          <w:right w:val="nil"/>
          <w:between w:val="nil"/>
        </w:pBdr>
        <w:spacing w:after="0"/>
        <w:jc w:val="both"/>
        <w:rPr>
          <w:rFonts w:ascii="Arial" w:hAnsi="Arial" w:cs="Arial"/>
          <w:color w:val="000000"/>
          <w:sz w:val="20"/>
          <w:szCs w:val="20"/>
        </w:rPr>
      </w:pPr>
      <w:r w:rsidRPr="00BB423B">
        <w:rPr>
          <w:rFonts w:ascii="Arial" w:hAnsi="Arial" w:cs="Arial"/>
          <w:color w:val="000000"/>
          <w:sz w:val="20"/>
          <w:szCs w:val="20"/>
        </w:rPr>
        <w:t xml:space="preserve">Garantizar condiciones de equidad </w:t>
      </w:r>
      <w:r w:rsidR="00C75115" w:rsidRPr="00BB423B">
        <w:rPr>
          <w:rFonts w:ascii="Arial" w:hAnsi="Arial" w:cs="Arial"/>
          <w:color w:val="000000"/>
          <w:sz w:val="20"/>
          <w:szCs w:val="20"/>
        </w:rPr>
        <w:t xml:space="preserve">en atención a la naturaleza del cargo que </w:t>
      </w:r>
    </w:p>
    <w:p w14:paraId="0000010F" w14:textId="70217DC5" w:rsidR="00FE7CA0" w:rsidRPr="00BB423B" w:rsidRDefault="00C75115" w:rsidP="00C75115">
      <w:pPr>
        <w:numPr>
          <w:ilvl w:val="0"/>
          <w:numId w:val="2"/>
        </w:numPr>
        <w:pBdr>
          <w:top w:val="nil"/>
          <w:left w:val="nil"/>
          <w:bottom w:val="nil"/>
          <w:right w:val="nil"/>
          <w:between w:val="nil"/>
        </w:pBdr>
        <w:spacing w:after="0"/>
        <w:jc w:val="both"/>
        <w:rPr>
          <w:rFonts w:ascii="Arial" w:hAnsi="Arial" w:cs="Arial"/>
          <w:color w:val="000000"/>
          <w:sz w:val="20"/>
          <w:szCs w:val="20"/>
        </w:rPr>
      </w:pPr>
      <w:r w:rsidRPr="00BB423B">
        <w:rPr>
          <w:rFonts w:ascii="Arial" w:hAnsi="Arial" w:cs="Arial"/>
          <w:color w:val="000000"/>
          <w:sz w:val="20"/>
          <w:szCs w:val="20"/>
        </w:rPr>
        <w:t>se postula.</w:t>
      </w:r>
    </w:p>
    <w:p w14:paraId="4FCC42B6" w14:textId="0A55AB0D" w:rsidR="00577817" w:rsidRPr="00BB423B" w:rsidRDefault="00577817" w:rsidP="00C75115">
      <w:pPr>
        <w:pStyle w:val="Prrafodelista"/>
        <w:numPr>
          <w:ilvl w:val="0"/>
          <w:numId w:val="2"/>
        </w:numPr>
        <w:pBdr>
          <w:top w:val="nil"/>
          <w:left w:val="nil"/>
          <w:bottom w:val="nil"/>
          <w:right w:val="nil"/>
          <w:between w:val="nil"/>
        </w:pBdr>
        <w:jc w:val="both"/>
        <w:rPr>
          <w:rFonts w:ascii="Arial" w:hAnsi="Arial" w:cs="Arial"/>
          <w:color w:val="000000"/>
          <w:sz w:val="20"/>
          <w:szCs w:val="20"/>
        </w:rPr>
      </w:pPr>
      <w:r w:rsidRPr="00BB423B">
        <w:rPr>
          <w:rFonts w:ascii="Arial" w:hAnsi="Arial" w:cs="Arial"/>
          <w:color w:val="000000"/>
          <w:sz w:val="20"/>
          <w:szCs w:val="20"/>
        </w:rPr>
        <w:lastRenderedPageBreak/>
        <w:t>Todas las personas candidatas deberán recibir el mismo tiempo en sus</w:t>
      </w:r>
      <w:r w:rsidR="00940B51" w:rsidRPr="00BB423B">
        <w:rPr>
          <w:rFonts w:ascii="Arial" w:hAnsi="Arial" w:cs="Arial"/>
          <w:color w:val="000000"/>
          <w:sz w:val="20"/>
          <w:szCs w:val="20"/>
        </w:rPr>
        <w:t xml:space="preserve"> </w:t>
      </w:r>
      <w:r w:rsidRPr="00BB423B">
        <w:rPr>
          <w:rFonts w:ascii="Arial" w:hAnsi="Arial" w:cs="Arial"/>
          <w:color w:val="000000"/>
          <w:sz w:val="20"/>
          <w:szCs w:val="20"/>
        </w:rPr>
        <w:t>intervenciones.</w:t>
      </w:r>
    </w:p>
    <w:p w14:paraId="138FBAB6" w14:textId="452AEF81" w:rsidR="002529CB" w:rsidRPr="00BB423B" w:rsidRDefault="00B327A1" w:rsidP="00940B51">
      <w:pPr>
        <w:pStyle w:val="Prrafodelista"/>
        <w:numPr>
          <w:ilvl w:val="0"/>
          <w:numId w:val="2"/>
        </w:numPr>
        <w:pBdr>
          <w:top w:val="nil"/>
          <w:left w:val="nil"/>
          <w:bottom w:val="nil"/>
          <w:right w:val="nil"/>
          <w:between w:val="nil"/>
        </w:pBdr>
        <w:jc w:val="both"/>
        <w:rPr>
          <w:rFonts w:ascii="Arial" w:hAnsi="Arial" w:cs="Arial"/>
          <w:color w:val="000000"/>
          <w:sz w:val="20"/>
          <w:szCs w:val="20"/>
        </w:rPr>
      </w:pPr>
      <w:r w:rsidRPr="00BB423B">
        <w:rPr>
          <w:rFonts w:ascii="Arial" w:hAnsi="Arial" w:cs="Arial"/>
          <w:color w:val="000000"/>
          <w:sz w:val="20"/>
          <w:szCs w:val="20"/>
        </w:rPr>
        <w:t>Preferentemente,</w:t>
      </w:r>
      <w:r w:rsidR="002529CB" w:rsidRPr="00BB423B">
        <w:rPr>
          <w:rFonts w:ascii="Arial" w:hAnsi="Arial" w:cs="Arial"/>
          <w:color w:val="000000"/>
          <w:sz w:val="20"/>
          <w:szCs w:val="20"/>
        </w:rPr>
        <w:t xml:space="preserve"> contar con al menos una persona i</w:t>
      </w:r>
      <w:r w:rsidRPr="00BB423B">
        <w:rPr>
          <w:rFonts w:ascii="Arial" w:hAnsi="Arial" w:cs="Arial"/>
          <w:color w:val="000000"/>
          <w:sz w:val="20"/>
          <w:szCs w:val="20"/>
        </w:rPr>
        <w:t>nté</w:t>
      </w:r>
      <w:r w:rsidR="002529CB" w:rsidRPr="00BB423B">
        <w:rPr>
          <w:rFonts w:ascii="Arial" w:hAnsi="Arial" w:cs="Arial"/>
          <w:color w:val="000000"/>
          <w:sz w:val="20"/>
          <w:szCs w:val="20"/>
        </w:rPr>
        <w:t xml:space="preserve">rprete de </w:t>
      </w:r>
      <w:r w:rsidRPr="00BB423B">
        <w:rPr>
          <w:rFonts w:ascii="Arial" w:hAnsi="Arial" w:cs="Arial"/>
          <w:color w:val="000000"/>
          <w:sz w:val="20"/>
          <w:szCs w:val="20"/>
        </w:rPr>
        <w:t xml:space="preserve">Lengua de Señas Mexicana </w:t>
      </w:r>
      <w:r w:rsidR="00C449C4" w:rsidRPr="00BB423B">
        <w:rPr>
          <w:rFonts w:ascii="Arial" w:hAnsi="Arial" w:cs="Arial"/>
          <w:color w:val="000000"/>
          <w:sz w:val="20"/>
          <w:szCs w:val="20"/>
        </w:rPr>
        <w:t>durante el desarrollo de los foros</w:t>
      </w:r>
      <w:r w:rsidR="002529CB" w:rsidRPr="00BB423B">
        <w:rPr>
          <w:rFonts w:ascii="Arial" w:hAnsi="Arial" w:cs="Arial"/>
          <w:color w:val="000000"/>
          <w:sz w:val="20"/>
          <w:szCs w:val="20"/>
        </w:rPr>
        <w:t>.</w:t>
      </w:r>
    </w:p>
    <w:p w14:paraId="00000110" w14:textId="77777777" w:rsidR="00FE7CA0" w:rsidRPr="00BB423B" w:rsidRDefault="00467136">
      <w:pPr>
        <w:numPr>
          <w:ilvl w:val="0"/>
          <w:numId w:val="2"/>
        </w:numPr>
        <w:pBdr>
          <w:top w:val="nil"/>
          <w:left w:val="nil"/>
          <w:bottom w:val="nil"/>
          <w:right w:val="nil"/>
          <w:between w:val="nil"/>
        </w:pBdr>
        <w:spacing w:after="0"/>
        <w:jc w:val="both"/>
        <w:rPr>
          <w:rFonts w:ascii="Arial" w:hAnsi="Arial" w:cs="Arial"/>
          <w:color w:val="000000"/>
          <w:sz w:val="20"/>
          <w:szCs w:val="20"/>
        </w:rPr>
      </w:pPr>
      <w:r w:rsidRPr="00BB423B">
        <w:rPr>
          <w:rFonts w:ascii="Arial" w:hAnsi="Arial" w:cs="Arial"/>
          <w:color w:val="000000"/>
          <w:sz w:val="20"/>
          <w:szCs w:val="20"/>
        </w:rPr>
        <w:t>Garantizar que el lugar en donde se lleve a cabo el foro no guarde ninguna relación con algún partido o asociación política, ni con alguno de los participantes.</w:t>
      </w:r>
    </w:p>
    <w:p w14:paraId="00000111" w14:textId="77777777" w:rsidR="00FE7CA0" w:rsidRPr="00BB423B" w:rsidRDefault="00467136">
      <w:pPr>
        <w:numPr>
          <w:ilvl w:val="0"/>
          <w:numId w:val="2"/>
        </w:numPr>
        <w:pBdr>
          <w:top w:val="nil"/>
          <w:left w:val="nil"/>
          <w:bottom w:val="nil"/>
          <w:right w:val="nil"/>
          <w:between w:val="nil"/>
        </w:pBdr>
        <w:spacing w:after="0"/>
        <w:jc w:val="both"/>
        <w:rPr>
          <w:rFonts w:ascii="Arial" w:hAnsi="Arial" w:cs="Arial"/>
          <w:color w:val="000000"/>
          <w:sz w:val="20"/>
          <w:szCs w:val="20"/>
        </w:rPr>
      </w:pPr>
      <w:r w:rsidRPr="00BB423B">
        <w:rPr>
          <w:rFonts w:ascii="Arial" w:hAnsi="Arial" w:cs="Arial"/>
          <w:color w:val="000000"/>
          <w:sz w:val="20"/>
          <w:szCs w:val="20"/>
        </w:rPr>
        <w:t>Hacerse cargo de la logística del evento.</w:t>
      </w:r>
    </w:p>
    <w:p w14:paraId="377820B6" w14:textId="5C006D8C" w:rsidR="00B42323" w:rsidRPr="00BB423B" w:rsidRDefault="00B42323">
      <w:pPr>
        <w:numPr>
          <w:ilvl w:val="0"/>
          <w:numId w:val="2"/>
        </w:numPr>
        <w:pBdr>
          <w:top w:val="nil"/>
          <w:left w:val="nil"/>
          <w:bottom w:val="nil"/>
          <w:right w:val="nil"/>
          <w:between w:val="nil"/>
        </w:pBdr>
        <w:spacing w:after="0"/>
        <w:jc w:val="both"/>
        <w:rPr>
          <w:rFonts w:ascii="Arial" w:hAnsi="Arial" w:cs="Arial"/>
          <w:color w:val="000000"/>
          <w:sz w:val="20"/>
          <w:szCs w:val="20"/>
        </w:rPr>
      </w:pPr>
      <w:r w:rsidRPr="00BB423B">
        <w:rPr>
          <w:rFonts w:ascii="Arial" w:hAnsi="Arial" w:cs="Arial"/>
          <w:color w:val="000000"/>
          <w:sz w:val="20"/>
          <w:szCs w:val="20"/>
        </w:rPr>
        <w:t>H</w:t>
      </w:r>
      <w:r w:rsidR="00467136" w:rsidRPr="00BB423B">
        <w:rPr>
          <w:rFonts w:ascii="Arial" w:hAnsi="Arial" w:cs="Arial"/>
          <w:color w:val="000000"/>
          <w:sz w:val="20"/>
          <w:szCs w:val="20"/>
        </w:rPr>
        <w:t>ac</w:t>
      </w:r>
      <w:r w:rsidRPr="00BB423B">
        <w:rPr>
          <w:rFonts w:ascii="Arial" w:hAnsi="Arial" w:cs="Arial"/>
          <w:color w:val="000000"/>
          <w:sz w:val="20"/>
          <w:szCs w:val="20"/>
        </w:rPr>
        <w:t xml:space="preserve">er </w:t>
      </w:r>
      <w:r w:rsidR="00467136" w:rsidRPr="00BB423B">
        <w:rPr>
          <w:rFonts w:ascii="Arial" w:hAnsi="Arial" w:cs="Arial"/>
          <w:color w:val="000000"/>
          <w:sz w:val="20"/>
          <w:szCs w:val="20"/>
        </w:rPr>
        <w:t>de conoci</w:t>
      </w:r>
      <w:r w:rsidRPr="00BB423B">
        <w:rPr>
          <w:rFonts w:ascii="Arial" w:hAnsi="Arial" w:cs="Arial"/>
          <w:color w:val="000000"/>
          <w:sz w:val="20"/>
          <w:szCs w:val="20"/>
        </w:rPr>
        <w:t>miento a esta Comisión Temporal los medios de comunicación por lo</w:t>
      </w:r>
      <w:r w:rsidR="009326C0" w:rsidRPr="00BB423B">
        <w:rPr>
          <w:rFonts w:ascii="Arial" w:hAnsi="Arial" w:cs="Arial"/>
          <w:color w:val="000000"/>
          <w:sz w:val="20"/>
          <w:szCs w:val="20"/>
        </w:rPr>
        <w:t>s cuales será difundido el foro.</w:t>
      </w:r>
    </w:p>
    <w:p w14:paraId="00C709BA" w14:textId="1712C568" w:rsidR="009326C0" w:rsidRPr="00BB423B" w:rsidRDefault="00467136" w:rsidP="009326C0">
      <w:pPr>
        <w:numPr>
          <w:ilvl w:val="0"/>
          <w:numId w:val="2"/>
        </w:numPr>
        <w:pBdr>
          <w:top w:val="nil"/>
          <w:left w:val="nil"/>
          <w:bottom w:val="nil"/>
          <w:right w:val="nil"/>
          <w:between w:val="nil"/>
        </w:pBdr>
        <w:jc w:val="both"/>
        <w:rPr>
          <w:rFonts w:ascii="Arial" w:hAnsi="Arial" w:cs="Arial"/>
          <w:color w:val="000000"/>
          <w:sz w:val="20"/>
          <w:szCs w:val="20"/>
        </w:rPr>
      </w:pPr>
      <w:r w:rsidRPr="00BB423B">
        <w:rPr>
          <w:rFonts w:ascii="Arial" w:hAnsi="Arial" w:cs="Arial"/>
          <w:color w:val="000000"/>
          <w:sz w:val="20"/>
          <w:szCs w:val="20"/>
        </w:rPr>
        <w:t xml:space="preserve">Otorgar su consentimiento al área de Comunicación Social para que pueda transmitir </w:t>
      </w:r>
      <w:r w:rsidR="00B327A1" w:rsidRPr="00BB423B">
        <w:rPr>
          <w:rFonts w:ascii="Arial" w:hAnsi="Arial" w:cs="Arial"/>
          <w:color w:val="000000"/>
          <w:sz w:val="20"/>
          <w:szCs w:val="20"/>
        </w:rPr>
        <w:t xml:space="preserve">de manera </w:t>
      </w:r>
      <w:r w:rsidRPr="00BB423B">
        <w:rPr>
          <w:rFonts w:ascii="Arial" w:hAnsi="Arial" w:cs="Arial"/>
          <w:color w:val="000000"/>
          <w:sz w:val="20"/>
          <w:szCs w:val="20"/>
        </w:rPr>
        <w:t>total o parcial el foro realizado.</w:t>
      </w:r>
    </w:p>
    <w:p w14:paraId="504F2D85" w14:textId="24C80F45" w:rsidR="009326C0" w:rsidRPr="00BB423B" w:rsidRDefault="00235D38">
      <w:pPr>
        <w:spacing w:line="240" w:lineRule="auto"/>
        <w:jc w:val="both"/>
        <w:rPr>
          <w:rFonts w:ascii="Arial" w:hAnsi="Arial" w:cs="Arial"/>
          <w:b/>
          <w:color w:val="000000"/>
          <w:sz w:val="20"/>
          <w:szCs w:val="20"/>
        </w:rPr>
      </w:pPr>
      <w:r w:rsidRPr="00BB423B">
        <w:rPr>
          <w:rFonts w:ascii="Arial" w:hAnsi="Arial" w:cs="Arial"/>
          <w:b/>
          <w:color w:val="000000"/>
          <w:sz w:val="20"/>
          <w:szCs w:val="20"/>
        </w:rPr>
        <w:t>Artículo 4</w:t>
      </w:r>
      <w:r w:rsidR="00A55140" w:rsidRPr="00BB423B">
        <w:rPr>
          <w:rFonts w:ascii="Arial" w:hAnsi="Arial" w:cs="Arial"/>
          <w:b/>
          <w:color w:val="000000"/>
          <w:sz w:val="20"/>
          <w:szCs w:val="20"/>
        </w:rPr>
        <w:t>6</w:t>
      </w:r>
      <w:r w:rsidR="00467136" w:rsidRPr="00BB423B">
        <w:rPr>
          <w:rFonts w:ascii="Arial" w:hAnsi="Arial" w:cs="Arial"/>
          <w:b/>
          <w:color w:val="000000"/>
          <w:sz w:val="20"/>
          <w:szCs w:val="20"/>
        </w:rPr>
        <w:t xml:space="preserve">. </w:t>
      </w:r>
      <w:r w:rsidR="002701F4" w:rsidRPr="00BB423B">
        <w:rPr>
          <w:rFonts w:ascii="Arial" w:hAnsi="Arial" w:cs="Arial"/>
          <w:b/>
          <w:color w:val="000000"/>
          <w:sz w:val="20"/>
          <w:szCs w:val="20"/>
        </w:rPr>
        <w:t>Revisión.</w:t>
      </w:r>
    </w:p>
    <w:p w14:paraId="55474DDD" w14:textId="6E5517B8" w:rsidR="00DC4EB3" w:rsidRPr="00BB423B" w:rsidRDefault="009326C0" w:rsidP="00DC4EB3">
      <w:pPr>
        <w:spacing w:line="240" w:lineRule="auto"/>
        <w:jc w:val="both"/>
        <w:rPr>
          <w:rFonts w:ascii="Arial" w:hAnsi="Arial" w:cs="Arial"/>
          <w:color w:val="000000"/>
          <w:sz w:val="20"/>
          <w:szCs w:val="20"/>
        </w:rPr>
      </w:pPr>
      <w:r w:rsidRPr="00BB423B">
        <w:rPr>
          <w:rFonts w:ascii="Arial" w:hAnsi="Arial" w:cs="Arial"/>
          <w:color w:val="000000"/>
          <w:sz w:val="20"/>
          <w:szCs w:val="20"/>
        </w:rPr>
        <w:t xml:space="preserve">Una vez que la Comisión reciba el escrito mediante el cual se haga de su conocimiento la organización de un </w:t>
      </w:r>
      <w:r w:rsidR="00B327A1" w:rsidRPr="00BB423B">
        <w:rPr>
          <w:rFonts w:ascii="Arial" w:hAnsi="Arial" w:cs="Arial"/>
          <w:color w:val="000000"/>
          <w:sz w:val="20"/>
          <w:szCs w:val="20"/>
        </w:rPr>
        <w:t>foro de debate</w:t>
      </w:r>
      <w:r w:rsidRPr="00BB423B">
        <w:rPr>
          <w:rFonts w:ascii="Arial" w:hAnsi="Arial" w:cs="Arial"/>
          <w:color w:val="000000"/>
          <w:sz w:val="20"/>
          <w:szCs w:val="20"/>
        </w:rPr>
        <w:t xml:space="preserve">, procederá a revisar que se dé cumplimiento a los requisitos establecidos en el artículo anterior y en el caso de detectar alguna omisión se le realizará una prevención otorgándole el plazo de cuarenta y ocho horas a efecto de que subsane dichas omisiones, de no cubrirse la Comisión se pronunciará respecto de la celebración o no del </w:t>
      </w:r>
      <w:r w:rsidR="00B327A1" w:rsidRPr="00BB423B">
        <w:rPr>
          <w:rFonts w:ascii="Arial" w:hAnsi="Arial" w:cs="Arial"/>
          <w:color w:val="000000"/>
          <w:sz w:val="20"/>
          <w:szCs w:val="20"/>
        </w:rPr>
        <w:t>mismo</w:t>
      </w:r>
      <w:r w:rsidRPr="00BB423B">
        <w:rPr>
          <w:rFonts w:ascii="Arial" w:hAnsi="Arial" w:cs="Arial"/>
          <w:color w:val="000000"/>
          <w:sz w:val="20"/>
          <w:szCs w:val="20"/>
        </w:rPr>
        <w:t>.</w:t>
      </w:r>
    </w:p>
    <w:p w14:paraId="0000011A" w14:textId="77777777" w:rsidR="00FE7CA0" w:rsidRPr="00BB423B" w:rsidRDefault="00467136">
      <w:pPr>
        <w:spacing w:line="240" w:lineRule="auto"/>
        <w:jc w:val="center"/>
        <w:rPr>
          <w:rFonts w:ascii="Arial" w:hAnsi="Arial" w:cs="Arial"/>
          <w:b/>
          <w:color w:val="000000"/>
          <w:sz w:val="20"/>
          <w:szCs w:val="20"/>
        </w:rPr>
      </w:pPr>
      <w:r w:rsidRPr="00BB423B">
        <w:rPr>
          <w:rFonts w:ascii="Arial" w:hAnsi="Arial" w:cs="Arial"/>
          <w:b/>
          <w:color w:val="000000"/>
          <w:sz w:val="20"/>
          <w:szCs w:val="20"/>
        </w:rPr>
        <w:t>CAPÍTULO XIII.</w:t>
      </w:r>
    </w:p>
    <w:p w14:paraId="0000011B" w14:textId="77777777" w:rsidR="00FE7CA0" w:rsidRPr="00BB423B" w:rsidRDefault="00467136">
      <w:pPr>
        <w:spacing w:line="240" w:lineRule="auto"/>
        <w:jc w:val="center"/>
        <w:rPr>
          <w:rFonts w:ascii="Arial" w:eastAsia="Times New Roman" w:hAnsi="Arial" w:cs="Arial"/>
          <w:sz w:val="20"/>
          <w:szCs w:val="20"/>
        </w:rPr>
      </w:pPr>
      <w:r w:rsidRPr="00BB423B">
        <w:rPr>
          <w:rFonts w:ascii="Arial" w:hAnsi="Arial" w:cs="Arial"/>
          <w:b/>
          <w:color w:val="000000"/>
          <w:sz w:val="20"/>
          <w:szCs w:val="20"/>
        </w:rPr>
        <w:t xml:space="preserve"> DISPOSICIONES FINALES</w:t>
      </w:r>
    </w:p>
    <w:p w14:paraId="0000011C" w14:textId="289AF030" w:rsidR="00FE7CA0" w:rsidRPr="00BB423B" w:rsidRDefault="00235D38">
      <w:pPr>
        <w:spacing w:line="240" w:lineRule="auto"/>
        <w:jc w:val="both"/>
        <w:rPr>
          <w:rFonts w:ascii="Arial" w:eastAsia="Times New Roman" w:hAnsi="Arial" w:cs="Arial"/>
          <w:sz w:val="20"/>
          <w:szCs w:val="20"/>
        </w:rPr>
      </w:pPr>
      <w:r w:rsidRPr="00BB423B">
        <w:rPr>
          <w:rFonts w:ascii="Arial" w:hAnsi="Arial" w:cs="Arial"/>
          <w:b/>
          <w:color w:val="000000"/>
          <w:sz w:val="20"/>
          <w:szCs w:val="20"/>
        </w:rPr>
        <w:t>Artículo 4</w:t>
      </w:r>
      <w:r w:rsidR="00A55140" w:rsidRPr="00BB423B">
        <w:rPr>
          <w:rFonts w:ascii="Arial" w:hAnsi="Arial" w:cs="Arial"/>
          <w:b/>
          <w:color w:val="000000"/>
          <w:sz w:val="20"/>
          <w:szCs w:val="20"/>
        </w:rPr>
        <w:t>7</w:t>
      </w:r>
      <w:r w:rsidR="00467136" w:rsidRPr="00BB423B">
        <w:rPr>
          <w:rFonts w:ascii="Arial" w:hAnsi="Arial" w:cs="Arial"/>
          <w:b/>
          <w:color w:val="000000"/>
          <w:sz w:val="20"/>
          <w:szCs w:val="20"/>
        </w:rPr>
        <w:t>. Sanciones.</w:t>
      </w:r>
    </w:p>
    <w:p w14:paraId="0000011D" w14:textId="77777777" w:rsidR="00FE7CA0" w:rsidRPr="00BB423B" w:rsidRDefault="00467136">
      <w:pPr>
        <w:spacing w:line="240" w:lineRule="auto"/>
        <w:jc w:val="both"/>
        <w:rPr>
          <w:rFonts w:ascii="Arial" w:eastAsia="Times New Roman" w:hAnsi="Arial" w:cs="Arial"/>
          <w:sz w:val="20"/>
          <w:szCs w:val="20"/>
        </w:rPr>
      </w:pPr>
      <w:r w:rsidRPr="00BB423B">
        <w:rPr>
          <w:rFonts w:ascii="Arial" w:hAnsi="Arial" w:cs="Arial"/>
          <w:color w:val="000000"/>
          <w:sz w:val="20"/>
          <w:szCs w:val="20"/>
        </w:rPr>
        <w:t>El incumplimiento de estos lineamientos podrá ser motivo de apercibimiento, amonestaciones o sanciones, conforme a la legislación aplicable.</w:t>
      </w:r>
    </w:p>
    <w:p w14:paraId="0000011E" w14:textId="0B30BB4F" w:rsidR="00FE7CA0" w:rsidRPr="00BB423B" w:rsidRDefault="00467136">
      <w:pPr>
        <w:rPr>
          <w:rFonts w:ascii="Arial" w:hAnsi="Arial" w:cs="Arial"/>
          <w:sz w:val="20"/>
          <w:szCs w:val="20"/>
        </w:rPr>
      </w:pPr>
      <w:r w:rsidRPr="00BB423B">
        <w:rPr>
          <w:rFonts w:ascii="Arial" w:hAnsi="Arial" w:cs="Arial"/>
          <w:sz w:val="20"/>
          <w:szCs w:val="20"/>
        </w:rPr>
        <w:t xml:space="preserve">  </w:t>
      </w:r>
    </w:p>
    <w:p w14:paraId="0000011F" w14:textId="763BBBA5" w:rsidR="00FE7CA0" w:rsidRPr="00BB423B" w:rsidRDefault="00467136">
      <w:pPr>
        <w:spacing w:line="240" w:lineRule="auto"/>
        <w:jc w:val="center"/>
        <w:rPr>
          <w:rFonts w:ascii="Arial" w:hAnsi="Arial" w:cs="Arial"/>
          <w:b/>
          <w:color w:val="000000"/>
          <w:sz w:val="20"/>
          <w:szCs w:val="20"/>
        </w:rPr>
      </w:pPr>
      <w:bookmarkStart w:id="1" w:name="_heading=h.gjdgxs" w:colFirst="0" w:colLast="0"/>
      <w:bookmarkEnd w:id="1"/>
      <w:r w:rsidRPr="00BB423B">
        <w:rPr>
          <w:rFonts w:ascii="Arial" w:hAnsi="Arial" w:cs="Arial"/>
          <w:b/>
          <w:color w:val="000000"/>
          <w:sz w:val="20"/>
          <w:szCs w:val="20"/>
        </w:rPr>
        <w:t>CAPÍTULO XIV</w:t>
      </w:r>
    </w:p>
    <w:p w14:paraId="00000120" w14:textId="77777777" w:rsidR="00FE7CA0" w:rsidRPr="00BB423B" w:rsidRDefault="00467136">
      <w:pPr>
        <w:spacing w:line="240" w:lineRule="auto"/>
        <w:jc w:val="center"/>
        <w:rPr>
          <w:rFonts w:ascii="Arial" w:hAnsi="Arial" w:cs="Arial"/>
          <w:b/>
          <w:color w:val="000000"/>
          <w:sz w:val="20"/>
          <w:szCs w:val="20"/>
        </w:rPr>
      </w:pPr>
      <w:r w:rsidRPr="00BB423B">
        <w:rPr>
          <w:rFonts w:ascii="Arial" w:hAnsi="Arial" w:cs="Arial"/>
          <w:b/>
          <w:color w:val="000000"/>
          <w:sz w:val="20"/>
          <w:szCs w:val="20"/>
        </w:rPr>
        <w:t>DE LOS CASOS NO PREVISTOS</w:t>
      </w:r>
    </w:p>
    <w:p w14:paraId="00000121" w14:textId="68756EE1" w:rsidR="00FE7CA0" w:rsidRPr="00BB423B" w:rsidRDefault="00A55140">
      <w:pPr>
        <w:spacing w:line="240" w:lineRule="auto"/>
        <w:jc w:val="both"/>
        <w:rPr>
          <w:rFonts w:ascii="Arial" w:hAnsi="Arial" w:cs="Arial"/>
          <w:b/>
          <w:color w:val="000000"/>
          <w:sz w:val="20"/>
          <w:szCs w:val="20"/>
        </w:rPr>
      </w:pPr>
      <w:r w:rsidRPr="00BB423B">
        <w:rPr>
          <w:rFonts w:ascii="Arial" w:hAnsi="Arial" w:cs="Arial"/>
          <w:b/>
          <w:color w:val="000000"/>
          <w:sz w:val="20"/>
          <w:szCs w:val="20"/>
        </w:rPr>
        <w:t>Artículo 48</w:t>
      </w:r>
      <w:r w:rsidR="00467136" w:rsidRPr="00BB423B">
        <w:rPr>
          <w:rFonts w:ascii="Arial" w:hAnsi="Arial" w:cs="Arial"/>
          <w:b/>
          <w:color w:val="000000"/>
          <w:sz w:val="20"/>
          <w:szCs w:val="20"/>
        </w:rPr>
        <w:t>.</w:t>
      </w:r>
      <w:r w:rsidR="00A777D0" w:rsidRPr="00BB423B">
        <w:rPr>
          <w:rFonts w:ascii="Arial" w:hAnsi="Arial" w:cs="Arial"/>
          <w:b/>
          <w:color w:val="000000"/>
          <w:sz w:val="20"/>
          <w:szCs w:val="20"/>
        </w:rPr>
        <w:t xml:space="preserve"> </w:t>
      </w:r>
      <w:r w:rsidR="00467136" w:rsidRPr="00BB423B">
        <w:rPr>
          <w:rFonts w:ascii="Arial" w:hAnsi="Arial" w:cs="Arial"/>
          <w:b/>
          <w:color w:val="000000"/>
          <w:sz w:val="20"/>
          <w:szCs w:val="20"/>
        </w:rPr>
        <w:t xml:space="preserve"> </w:t>
      </w:r>
      <w:r w:rsidR="00467136" w:rsidRPr="00BB423B">
        <w:rPr>
          <w:rFonts w:ascii="Arial" w:hAnsi="Arial" w:cs="Arial"/>
          <w:sz w:val="20"/>
          <w:szCs w:val="20"/>
        </w:rPr>
        <w:t xml:space="preserve">     </w:t>
      </w:r>
    </w:p>
    <w:p w14:paraId="00000124" w14:textId="30FE1D86" w:rsidR="00FE7CA0" w:rsidRPr="00BB423B" w:rsidRDefault="00467136" w:rsidP="005703A0">
      <w:pPr>
        <w:spacing w:line="240" w:lineRule="auto"/>
        <w:rPr>
          <w:rFonts w:ascii="Arial" w:hAnsi="Arial" w:cs="Arial"/>
          <w:color w:val="000000"/>
          <w:sz w:val="20"/>
          <w:szCs w:val="20"/>
        </w:rPr>
      </w:pPr>
      <w:r w:rsidRPr="00BB423B">
        <w:rPr>
          <w:rFonts w:ascii="Arial" w:hAnsi="Arial" w:cs="Arial"/>
          <w:color w:val="000000"/>
          <w:sz w:val="20"/>
          <w:szCs w:val="20"/>
        </w:rPr>
        <w:t>Cualquier caso no previsto en los presentes Lineamientos será resuelto por la Comisión Temporal.</w:t>
      </w:r>
    </w:p>
    <w:p w14:paraId="0C9D5C82" w14:textId="77777777" w:rsidR="001D1BBC" w:rsidRPr="00BB423B" w:rsidRDefault="001D1BBC" w:rsidP="001D1BBC">
      <w:pPr>
        <w:spacing w:line="240" w:lineRule="auto"/>
        <w:rPr>
          <w:rFonts w:ascii="Arial" w:hAnsi="Arial" w:cs="Arial"/>
          <w:color w:val="000000"/>
          <w:sz w:val="20"/>
          <w:szCs w:val="20"/>
        </w:rPr>
      </w:pPr>
    </w:p>
    <w:p w14:paraId="00000125" w14:textId="77777777" w:rsidR="00FE7CA0" w:rsidRPr="00BB423B" w:rsidRDefault="00467136">
      <w:pPr>
        <w:jc w:val="center"/>
        <w:rPr>
          <w:rFonts w:ascii="Arial" w:hAnsi="Arial" w:cs="Arial"/>
          <w:b/>
          <w:sz w:val="20"/>
          <w:szCs w:val="20"/>
        </w:rPr>
      </w:pPr>
      <w:r w:rsidRPr="00BB423B">
        <w:rPr>
          <w:rFonts w:ascii="Arial" w:hAnsi="Arial" w:cs="Arial"/>
          <w:b/>
          <w:sz w:val="20"/>
          <w:szCs w:val="20"/>
        </w:rPr>
        <w:t>TRANSITORIOS</w:t>
      </w:r>
    </w:p>
    <w:p w14:paraId="00000126" w14:textId="2BA02860" w:rsidR="00FE7CA0" w:rsidRPr="00BB423B" w:rsidRDefault="00467136">
      <w:pPr>
        <w:spacing w:line="240" w:lineRule="auto"/>
        <w:jc w:val="both"/>
        <w:rPr>
          <w:rFonts w:ascii="Arial" w:hAnsi="Arial" w:cs="Arial"/>
          <w:color w:val="000000"/>
          <w:sz w:val="20"/>
          <w:szCs w:val="20"/>
        </w:rPr>
      </w:pPr>
      <w:r w:rsidRPr="00BB423B">
        <w:rPr>
          <w:rFonts w:ascii="Arial" w:hAnsi="Arial" w:cs="Arial"/>
          <w:b/>
          <w:sz w:val="20"/>
          <w:szCs w:val="20"/>
        </w:rPr>
        <w:t>PRIMERO.</w:t>
      </w:r>
      <w:r w:rsidRPr="00BB423B">
        <w:rPr>
          <w:rFonts w:ascii="Arial" w:hAnsi="Arial" w:cs="Arial"/>
          <w:sz w:val="20"/>
          <w:szCs w:val="20"/>
        </w:rPr>
        <w:t xml:space="preserve"> </w:t>
      </w:r>
      <w:r w:rsidRPr="00BB423B">
        <w:rPr>
          <w:rFonts w:ascii="Arial" w:hAnsi="Arial" w:cs="Arial"/>
          <w:color w:val="000000"/>
          <w:sz w:val="20"/>
          <w:szCs w:val="20"/>
        </w:rPr>
        <w:t xml:space="preserve">Los presentes lineamientos para la organización de foros de debates durante el </w:t>
      </w:r>
      <w:r w:rsidR="004C7CF8" w:rsidRPr="00BB423B">
        <w:rPr>
          <w:rFonts w:ascii="Arial" w:hAnsi="Arial" w:cs="Arial"/>
          <w:color w:val="000000"/>
          <w:sz w:val="20"/>
          <w:szCs w:val="20"/>
        </w:rPr>
        <w:t>Proceso Electoral Local Extraordinario para personas juzgadoras del Poder Judicial del Estado de Tabasco 2024-2025</w:t>
      </w:r>
      <w:r w:rsidRPr="00BB423B">
        <w:rPr>
          <w:rFonts w:ascii="Arial" w:hAnsi="Arial" w:cs="Arial"/>
          <w:color w:val="000000"/>
          <w:sz w:val="20"/>
          <w:szCs w:val="20"/>
        </w:rPr>
        <w:t>, entrarán en vigor a partir de su aprobación por el ple</w:t>
      </w:r>
      <w:r w:rsidR="004C7CF8" w:rsidRPr="00BB423B">
        <w:rPr>
          <w:rFonts w:ascii="Arial" w:hAnsi="Arial" w:cs="Arial"/>
          <w:color w:val="000000"/>
          <w:sz w:val="20"/>
          <w:szCs w:val="20"/>
        </w:rPr>
        <w:t xml:space="preserve">no del Consejo </w:t>
      </w:r>
      <w:r w:rsidR="00C75115" w:rsidRPr="00BB423B">
        <w:rPr>
          <w:rFonts w:ascii="Arial" w:hAnsi="Arial" w:cs="Arial"/>
          <w:color w:val="000000"/>
          <w:sz w:val="20"/>
          <w:szCs w:val="20"/>
        </w:rPr>
        <w:t>Estata</w:t>
      </w:r>
      <w:r w:rsidR="004C7CF8" w:rsidRPr="00BB423B">
        <w:rPr>
          <w:rFonts w:ascii="Arial" w:hAnsi="Arial" w:cs="Arial"/>
          <w:color w:val="000000"/>
          <w:sz w:val="20"/>
          <w:szCs w:val="20"/>
        </w:rPr>
        <w:t>l del IEPCT</w:t>
      </w:r>
      <w:r w:rsidRPr="00BB423B">
        <w:rPr>
          <w:rFonts w:ascii="Arial" w:hAnsi="Arial" w:cs="Arial"/>
          <w:color w:val="000000"/>
          <w:sz w:val="20"/>
          <w:szCs w:val="20"/>
        </w:rPr>
        <w:t>.</w:t>
      </w:r>
    </w:p>
    <w:p w14:paraId="36F51228" w14:textId="4EF00842" w:rsidR="00BD2B96" w:rsidRPr="00BB423B" w:rsidRDefault="00467136" w:rsidP="00BD2B96">
      <w:pPr>
        <w:jc w:val="both"/>
        <w:rPr>
          <w:rFonts w:ascii="Arial" w:hAnsi="Arial" w:cs="Arial"/>
          <w:sz w:val="20"/>
          <w:szCs w:val="20"/>
        </w:rPr>
      </w:pPr>
      <w:r w:rsidRPr="00BB423B">
        <w:rPr>
          <w:rFonts w:ascii="Arial" w:hAnsi="Arial" w:cs="Arial"/>
          <w:b/>
          <w:sz w:val="20"/>
          <w:szCs w:val="20"/>
        </w:rPr>
        <w:t xml:space="preserve">SEGUNDO. </w:t>
      </w:r>
      <w:r w:rsidR="00BD2B96" w:rsidRPr="00BB423B">
        <w:rPr>
          <w:rFonts w:ascii="Arial" w:hAnsi="Arial" w:cs="Arial"/>
          <w:sz w:val="20"/>
          <w:szCs w:val="20"/>
        </w:rPr>
        <w:t>Las realizaciones de la totalidad de las actividades contempladas en los presentes Lineamientos se ejecutarán siempre y cuando existan condiciones financieras, técnicas y humanas para poder llevarlos a cabo.</w:t>
      </w:r>
    </w:p>
    <w:p w14:paraId="0000012B" w14:textId="217800C3" w:rsidR="00FE7CA0" w:rsidRPr="00BB423B" w:rsidRDefault="00BD2B96" w:rsidP="00264141">
      <w:pPr>
        <w:jc w:val="both"/>
        <w:rPr>
          <w:rFonts w:ascii="Arial" w:hAnsi="Arial" w:cs="Arial"/>
          <w:sz w:val="20"/>
          <w:szCs w:val="20"/>
        </w:rPr>
      </w:pPr>
      <w:r w:rsidRPr="00BB423B">
        <w:rPr>
          <w:rFonts w:ascii="Arial" w:hAnsi="Arial" w:cs="Arial"/>
          <w:b/>
          <w:sz w:val="20"/>
          <w:szCs w:val="20"/>
        </w:rPr>
        <w:t>TERCERO.</w:t>
      </w:r>
      <w:r w:rsidRPr="00BB423B">
        <w:rPr>
          <w:rFonts w:ascii="Arial" w:hAnsi="Arial" w:cs="Arial"/>
          <w:sz w:val="20"/>
          <w:szCs w:val="20"/>
        </w:rPr>
        <w:t xml:space="preserve"> En caso de existir imposibilidad absoluta para la organización de los foros, la Comisión deberá aprobar el análisis respectivo y hacerlo del conocimiento del Consejo </w:t>
      </w:r>
      <w:r w:rsidR="00BE636B" w:rsidRPr="00BB423B">
        <w:rPr>
          <w:rFonts w:ascii="Arial" w:hAnsi="Arial" w:cs="Arial"/>
          <w:sz w:val="20"/>
          <w:szCs w:val="20"/>
        </w:rPr>
        <w:t>Estat</w:t>
      </w:r>
      <w:r w:rsidRPr="00BB423B">
        <w:rPr>
          <w:rFonts w:ascii="Arial" w:hAnsi="Arial" w:cs="Arial"/>
          <w:sz w:val="20"/>
          <w:szCs w:val="20"/>
        </w:rPr>
        <w:t>al y las candidaturas.</w:t>
      </w:r>
    </w:p>
    <w:sectPr w:rsidR="00FE7CA0" w:rsidRPr="00BB423B">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23CC9" w14:textId="77777777" w:rsidR="00295DE1" w:rsidRDefault="00295DE1">
      <w:pPr>
        <w:spacing w:after="0" w:line="240" w:lineRule="auto"/>
      </w:pPr>
      <w:r>
        <w:separator/>
      </w:r>
    </w:p>
  </w:endnote>
  <w:endnote w:type="continuationSeparator" w:id="0">
    <w:p w14:paraId="1D84580A" w14:textId="77777777" w:rsidR="00295DE1" w:rsidRDefault="0029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274488"/>
      <w:docPartObj>
        <w:docPartGallery w:val="Page Numbers (Bottom of Page)"/>
        <w:docPartUnique/>
      </w:docPartObj>
    </w:sdtPr>
    <w:sdtContent>
      <w:p w14:paraId="14E8140B" w14:textId="4558076C" w:rsidR="006E7459" w:rsidRDefault="006E7459">
        <w:pPr>
          <w:pStyle w:val="Piedepgina"/>
          <w:jc w:val="right"/>
        </w:pPr>
        <w:r>
          <w:fldChar w:fldCharType="begin"/>
        </w:r>
        <w:r>
          <w:instrText>PAGE   \* MERGEFORMAT</w:instrText>
        </w:r>
        <w:r>
          <w:fldChar w:fldCharType="separate"/>
        </w:r>
        <w:r w:rsidRPr="006E7459">
          <w:rPr>
            <w:noProof/>
            <w:lang w:val="es-ES"/>
          </w:rPr>
          <w:t>11</w:t>
        </w:r>
        <w:r>
          <w:fldChar w:fldCharType="end"/>
        </w:r>
      </w:p>
    </w:sdtContent>
  </w:sdt>
  <w:p w14:paraId="1C20559D" w14:textId="77777777" w:rsidR="006E7459" w:rsidRDefault="006E745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03905" w14:textId="77777777" w:rsidR="00295DE1" w:rsidRDefault="00295DE1">
      <w:pPr>
        <w:spacing w:after="0" w:line="240" w:lineRule="auto"/>
      </w:pPr>
      <w:r>
        <w:separator/>
      </w:r>
    </w:p>
  </w:footnote>
  <w:footnote w:type="continuationSeparator" w:id="0">
    <w:p w14:paraId="701E6FA8" w14:textId="77777777" w:rsidR="00295DE1" w:rsidRDefault="00295DE1">
      <w:pPr>
        <w:spacing w:after="0" w:line="240" w:lineRule="auto"/>
      </w:pPr>
      <w:r>
        <w:continuationSeparator/>
      </w:r>
    </w:p>
  </w:footnote>
  <w:footnote w:id="1">
    <w:p w14:paraId="2A0FFF0D" w14:textId="53901BC4" w:rsidR="00E93490" w:rsidRPr="002A1830" w:rsidRDefault="00E93490" w:rsidP="002A1830">
      <w:pPr>
        <w:pStyle w:val="Textonotapie"/>
        <w:rPr>
          <w:lang w:val="es-ES"/>
        </w:rPr>
      </w:pPr>
      <w:r>
        <w:rPr>
          <w:rStyle w:val="Refdenotaalpie"/>
        </w:rPr>
        <w:footnoteRef/>
      </w:r>
      <w:r>
        <w:t xml:space="preserve"> Catálogo de infracciones para el Proceso Electoral Local Extraordinario para personas juzgadoras del Poder Judicial del Estado 2024-2025 (numeral 5, fracción VIII).</w:t>
      </w:r>
    </w:p>
  </w:footnote>
  <w:footnote w:id="2">
    <w:p w14:paraId="0000012C" w14:textId="77777777" w:rsidR="00E93490" w:rsidRDefault="00E9349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Artículo 3 numeral 3 de la Ley Electoral y de Partidos Políticos del Estado de Tabasco.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4CF"/>
    <w:multiLevelType w:val="hybridMultilevel"/>
    <w:tmpl w:val="10A038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B104F4"/>
    <w:multiLevelType w:val="multilevel"/>
    <w:tmpl w:val="6FD2252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6624D"/>
    <w:multiLevelType w:val="multilevel"/>
    <w:tmpl w:val="E21AA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BD46F4E"/>
    <w:multiLevelType w:val="multilevel"/>
    <w:tmpl w:val="15E0AB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31F6DBD"/>
    <w:multiLevelType w:val="hybridMultilevel"/>
    <w:tmpl w:val="225C8A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C1405A"/>
    <w:multiLevelType w:val="multilevel"/>
    <w:tmpl w:val="B2062B9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E517B1"/>
    <w:multiLevelType w:val="hybridMultilevel"/>
    <w:tmpl w:val="C0E830DA"/>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3BFB498E"/>
    <w:multiLevelType w:val="hybridMultilevel"/>
    <w:tmpl w:val="B1D8322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8506942"/>
    <w:multiLevelType w:val="multilevel"/>
    <w:tmpl w:val="B2062B9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594DD8"/>
    <w:multiLevelType w:val="multilevel"/>
    <w:tmpl w:val="486248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1E7CE7"/>
    <w:multiLevelType w:val="hybridMultilevel"/>
    <w:tmpl w:val="D8EE9D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3B665E"/>
    <w:multiLevelType w:val="multilevel"/>
    <w:tmpl w:val="F3C2003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D243AE"/>
    <w:multiLevelType w:val="hybridMultilevel"/>
    <w:tmpl w:val="4EAECA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C91F7B"/>
    <w:multiLevelType w:val="hybridMultilevel"/>
    <w:tmpl w:val="FB22EF8C"/>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804141"/>
    <w:multiLevelType w:val="multilevel"/>
    <w:tmpl w:val="3452B8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3A24C94"/>
    <w:multiLevelType w:val="multilevel"/>
    <w:tmpl w:val="0CE2805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F36371"/>
    <w:multiLevelType w:val="hybridMultilevel"/>
    <w:tmpl w:val="93B899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D24BE3"/>
    <w:multiLevelType w:val="hybridMultilevel"/>
    <w:tmpl w:val="0DFAA0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601538"/>
    <w:multiLevelType w:val="multilevel"/>
    <w:tmpl w:val="5150EC3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484314"/>
    <w:multiLevelType w:val="multilevel"/>
    <w:tmpl w:val="15E0AB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5"/>
  </w:num>
  <w:num w:numId="2">
    <w:abstractNumId w:val="1"/>
  </w:num>
  <w:num w:numId="3">
    <w:abstractNumId w:val="9"/>
  </w:num>
  <w:num w:numId="4">
    <w:abstractNumId w:val="8"/>
  </w:num>
  <w:num w:numId="5">
    <w:abstractNumId w:val="14"/>
  </w:num>
  <w:num w:numId="6">
    <w:abstractNumId w:val="2"/>
  </w:num>
  <w:num w:numId="7">
    <w:abstractNumId w:val="19"/>
  </w:num>
  <w:num w:numId="8">
    <w:abstractNumId w:val="11"/>
  </w:num>
  <w:num w:numId="9">
    <w:abstractNumId w:val="18"/>
  </w:num>
  <w:num w:numId="10">
    <w:abstractNumId w:val="6"/>
  </w:num>
  <w:num w:numId="11">
    <w:abstractNumId w:val="3"/>
  </w:num>
  <w:num w:numId="12">
    <w:abstractNumId w:val="7"/>
  </w:num>
  <w:num w:numId="13">
    <w:abstractNumId w:val="13"/>
  </w:num>
  <w:num w:numId="14">
    <w:abstractNumId w:val="12"/>
  </w:num>
  <w:num w:numId="15">
    <w:abstractNumId w:val="16"/>
  </w:num>
  <w:num w:numId="16">
    <w:abstractNumId w:val="4"/>
  </w:num>
  <w:num w:numId="17">
    <w:abstractNumId w:val="0"/>
  </w:num>
  <w:num w:numId="18">
    <w:abstractNumId w:val="10"/>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A0"/>
    <w:rsid w:val="00001A8B"/>
    <w:rsid w:val="000102F5"/>
    <w:rsid w:val="00020FB9"/>
    <w:rsid w:val="0002288C"/>
    <w:rsid w:val="00022CC7"/>
    <w:rsid w:val="0002432E"/>
    <w:rsid w:val="0002578E"/>
    <w:rsid w:val="00026AFA"/>
    <w:rsid w:val="000302FF"/>
    <w:rsid w:val="000352DB"/>
    <w:rsid w:val="00040A6B"/>
    <w:rsid w:val="00046F44"/>
    <w:rsid w:val="0005067F"/>
    <w:rsid w:val="00062A3F"/>
    <w:rsid w:val="000749B4"/>
    <w:rsid w:val="000807CA"/>
    <w:rsid w:val="000833F4"/>
    <w:rsid w:val="000B4A8A"/>
    <w:rsid w:val="000B4E8A"/>
    <w:rsid w:val="000E0B34"/>
    <w:rsid w:val="000E15CA"/>
    <w:rsid w:val="000F4CE8"/>
    <w:rsid w:val="000F5A06"/>
    <w:rsid w:val="0010706E"/>
    <w:rsid w:val="00112AA2"/>
    <w:rsid w:val="00114A30"/>
    <w:rsid w:val="001169F8"/>
    <w:rsid w:val="00120605"/>
    <w:rsid w:val="00154364"/>
    <w:rsid w:val="0015624F"/>
    <w:rsid w:val="00160895"/>
    <w:rsid w:val="00173AE3"/>
    <w:rsid w:val="00173E75"/>
    <w:rsid w:val="0017582C"/>
    <w:rsid w:val="00181C84"/>
    <w:rsid w:val="00191A63"/>
    <w:rsid w:val="001A46FF"/>
    <w:rsid w:val="001B014B"/>
    <w:rsid w:val="001C2FEB"/>
    <w:rsid w:val="001C75D7"/>
    <w:rsid w:val="001D1BBC"/>
    <w:rsid w:val="001E53B4"/>
    <w:rsid w:val="001F55F5"/>
    <w:rsid w:val="001F5A96"/>
    <w:rsid w:val="00206E38"/>
    <w:rsid w:val="00212D35"/>
    <w:rsid w:val="00216FB5"/>
    <w:rsid w:val="002178BE"/>
    <w:rsid w:val="00226130"/>
    <w:rsid w:val="00234379"/>
    <w:rsid w:val="00235455"/>
    <w:rsid w:val="00235633"/>
    <w:rsid w:val="00235D38"/>
    <w:rsid w:val="002529CB"/>
    <w:rsid w:val="00264141"/>
    <w:rsid w:val="002701F4"/>
    <w:rsid w:val="0028543E"/>
    <w:rsid w:val="002913A6"/>
    <w:rsid w:val="00295DE1"/>
    <w:rsid w:val="00297378"/>
    <w:rsid w:val="002A1830"/>
    <w:rsid w:val="002B01F5"/>
    <w:rsid w:val="002B17B4"/>
    <w:rsid w:val="002B7A88"/>
    <w:rsid w:val="002D3FAF"/>
    <w:rsid w:val="002E0291"/>
    <w:rsid w:val="002F671C"/>
    <w:rsid w:val="002F7B67"/>
    <w:rsid w:val="0034699A"/>
    <w:rsid w:val="00366A5D"/>
    <w:rsid w:val="00374AFA"/>
    <w:rsid w:val="00390FD2"/>
    <w:rsid w:val="003B207B"/>
    <w:rsid w:val="003B4418"/>
    <w:rsid w:val="003B656D"/>
    <w:rsid w:val="003C7C16"/>
    <w:rsid w:val="003E0428"/>
    <w:rsid w:val="003F0263"/>
    <w:rsid w:val="004340F3"/>
    <w:rsid w:val="004372DB"/>
    <w:rsid w:val="00451018"/>
    <w:rsid w:val="00452C73"/>
    <w:rsid w:val="0046003D"/>
    <w:rsid w:val="00461A8B"/>
    <w:rsid w:val="00467136"/>
    <w:rsid w:val="00477031"/>
    <w:rsid w:val="00487FFA"/>
    <w:rsid w:val="00491276"/>
    <w:rsid w:val="004A178C"/>
    <w:rsid w:val="004A4A34"/>
    <w:rsid w:val="004A76FF"/>
    <w:rsid w:val="004B6844"/>
    <w:rsid w:val="004C7CF8"/>
    <w:rsid w:val="005125E7"/>
    <w:rsid w:val="005242C8"/>
    <w:rsid w:val="005267FB"/>
    <w:rsid w:val="0053609B"/>
    <w:rsid w:val="00536898"/>
    <w:rsid w:val="00542D74"/>
    <w:rsid w:val="00547097"/>
    <w:rsid w:val="005529F0"/>
    <w:rsid w:val="005703A0"/>
    <w:rsid w:val="005721EE"/>
    <w:rsid w:val="005762E7"/>
    <w:rsid w:val="00577817"/>
    <w:rsid w:val="005870AC"/>
    <w:rsid w:val="00597BAD"/>
    <w:rsid w:val="005B213A"/>
    <w:rsid w:val="005D0307"/>
    <w:rsid w:val="005D2B84"/>
    <w:rsid w:val="005E0487"/>
    <w:rsid w:val="005E15C9"/>
    <w:rsid w:val="005E5C78"/>
    <w:rsid w:val="005F7CAE"/>
    <w:rsid w:val="00604BC4"/>
    <w:rsid w:val="00606E6D"/>
    <w:rsid w:val="00613C97"/>
    <w:rsid w:val="0063424B"/>
    <w:rsid w:val="00645E3D"/>
    <w:rsid w:val="0066225C"/>
    <w:rsid w:val="00673A69"/>
    <w:rsid w:val="006A315F"/>
    <w:rsid w:val="006D1FA1"/>
    <w:rsid w:val="006D6307"/>
    <w:rsid w:val="006E09FE"/>
    <w:rsid w:val="006E7459"/>
    <w:rsid w:val="00732F88"/>
    <w:rsid w:val="0074050A"/>
    <w:rsid w:val="00740522"/>
    <w:rsid w:val="00750BB4"/>
    <w:rsid w:val="00764AE2"/>
    <w:rsid w:val="0076540F"/>
    <w:rsid w:val="007673BB"/>
    <w:rsid w:val="00776818"/>
    <w:rsid w:val="0079212C"/>
    <w:rsid w:val="00796078"/>
    <w:rsid w:val="007A1AE7"/>
    <w:rsid w:val="007A440D"/>
    <w:rsid w:val="007A5EEF"/>
    <w:rsid w:val="007B112D"/>
    <w:rsid w:val="007B2F11"/>
    <w:rsid w:val="007C0248"/>
    <w:rsid w:val="007C028F"/>
    <w:rsid w:val="007E1650"/>
    <w:rsid w:val="007E4694"/>
    <w:rsid w:val="007F263B"/>
    <w:rsid w:val="0080129B"/>
    <w:rsid w:val="00801BD6"/>
    <w:rsid w:val="008225E8"/>
    <w:rsid w:val="008361BD"/>
    <w:rsid w:val="00837118"/>
    <w:rsid w:val="0084562E"/>
    <w:rsid w:val="00846BD9"/>
    <w:rsid w:val="00847B1B"/>
    <w:rsid w:val="00851326"/>
    <w:rsid w:val="00853A16"/>
    <w:rsid w:val="00854389"/>
    <w:rsid w:val="00866827"/>
    <w:rsid w:val="00884423"/>
    <w:rsid w:val="00884CAC"/>
    <w:rsid w:val="008926A2"/>
    <w:rsid w:val="0089395B"/>
    <w:rsid w:val="0089513A"/>
    <w:rsid w:val="008B3768"/>
    <w:rsid w:val="008B40F9"/>
    <w:rsid w:val="008D1C1B"/>
    <w:rsid w:val="008D48FC"/>
    <w:rsid w:val="008E240D"/>
    <w:rsid w:val="008F70E8"/>
    <w:rsid w:val="00911803"/>
    <w:rsid w:val="0092552E"/>
    <w:rsid w:val="009326C0"/>
    <w:rsid w:val="00934794"/>
    <w:rsid w:val="00940B51"/>
    <w:rsid w:val="009632B0"/>
    <w:rsid w:val="00966F22"/>
    <w:rsid w:val="0098252A"/>
    <w:rsid w:val="00986D22"/>
    <w:rsid w:val="009A25F1"/>
    <w:rsid w:val="009A271F"/>
    <w:rsid w:val="009A4376"/>
    <w:rsid w:val="009A71A2"/>
    <w:rsid w:val="009B3D3A"/>
    <w:rsid w:val="009B71E8"/>
    <w:rsid w:val="009E1840"/>
    <w:rsid w:val="009F3598"/>
    <w:rsid w:val="00A115AF"/>
    <w:rsid w:val="00A17124"/>
    <w:rsid w:val="00A44E55"/>
    <w:rsid w:val="00A52335"/>
    <w:rsid w:val="00A52EB9"/>
    <w:rsid w:val="00A55140"/>
    <w:rsid w:val="00A566DA"/>
    <w:rsid w:val="00A665A2"/>
    <w:rsid w:val="00A67329"/>
    <w:rsid w:val="00A767BC"/>
    <w:rsid w:val="00A777D0"/>
    <w:rsid w:val="00A82747"/>
    <w:rsid w:val="00A87935"/>
    <w:rsid w:val="00AA0BC2"/>
    <w:rsid w:val="00AD1B4E"/>
    <w:rsid w:val="00AD4088"/>
    <w:rsid w:val="00AD4827"/>
    <w:rsid w:val="00AE095D"/>
    <w:rsid w:val="00AE5FD8"/>
    <w:rsid w:val="00AE7273"/>
    <w:rsid w:val="00B050B9"/>
    <w:rsid w:val="00B06100"/>
    <w:rsid w:val="00B327A1"/>
    <w:rsid w:val="00B40430"/>
    <w:rsid w:val="00B42323"/>
    <w:rsid w:val="00B44D0D"/>
    <w:rsid w:val="00B53B5D"/>
    <w:rsid w:val="00B614CC"/>
    <w:rsid w:val="00B75548"/>
    <w:rsid w:val="00B7687A"/>
    <w:rsid w:val="00B87405"/>
    <w:rsid w:val="00B90A3B"/>
    <w:rsid w:val="00BA3F2B"/>
    <w:rsid w:val="00BB423B"/>
    <w:rsid w:val="00BB5009"/>
    <w:rsid w:val="00BC7607"/>
    <w:rsid w:val="00BD2B96"/>
    <w:rsid w:val="00BD31E4"/>
    <w:rsid w:val="00BE0F3D"/>
    <w:rsid w:val="00BE636B"/>
    <w:rsid w:val="00BF73F6"/>
    <w:rsid w:val="00C01703"/>
    <w:rsid w:val="00C06452"/>
    <w:rsid w:val="00C116CF"/>
    <w:rsid w:val="00C17679"/>
    <w:rsid w:val="00C200EA"/>
    <w:rsid w:val="00C246E6"/>
    <w:rsid w:val="00C42A07"/>
    <w:rsid w:val="00C449C4"/>
    <w:rsid w:val="00C71860"/>
    <w:rsid w:val="00C75115"/>
    <w:rsid w:val="00C84D9C"/>
    <w:rsid w:val="00CC2D04"/>
    <w:rsid w:val="00CD559D"/>
    <w:rsid w:val="00CD6132"/>
    <w:rsid w:val="00CE2B75"/>
    <w:rsid w:val="00CF0758"/>
    <w:rsid w:val="00CF3C47"/>
    <w:rsid w:val="00D06DC0"/>
    <w:rsid w:val="00D15740"/>
    <w:rsid w:val="00D17678"/>
    <w:rsid w:val="00D2038C"/>
    <w:rsid w:val="00D212FF"/>
    <w:rsid w:val="00D2341E"/>
    <w:rsid w:val="00D239F0"/>
    <w:rsid w:val="00D330F4"/>
    <w:rsid w:val="00D34B79"/>
    <w:rsid w:val="00D45552"/>
    <w:rsid w:val="00D46E80"/>
    <w:rsid w:val="00D5488A"/>
    <w:rsid w:val="00D6125D"/>
    <w:rsid w:val="00D63EDE"/>
    <w:rsid w:val="00D64207"/>
    <w:rsid w:val="00D664C5"/>
    <w:rsid w:val="00D70965"/>
    <w:rsid w:val="00D72D16"/>
    <w:rsid w:val="00D91616"/>
    <w:rsid w:val="00DA4B2E"/>
    <w:rsid w:val="00DB4092"/>
    <w:rsid w:val="00DC4EB3"/>
    <w:rsid w:val="00DD0956"/>
    <w:rsid w:val="00DD13B6"/>
    <w:rsid w:val="00DD241F"/>
    <w:rsid w:val="00DE0549"/>
    <w:rsid w:val="00DE4294"/>
    <w:rsid w:val="00DF2FE7"/>
    <w:rsid w:val="00DF3C16"/>
    <w:rsid w:val="00E06C68"/>
    <w:rsid w:val="00E10759"/>
    <w:rsid w:val="00E20877"/>
    <w:rsid w:val="00E3039C"/>
    <w:rsid w:val="00E45CE1"/>
    <w:rsid w:val="00E47420"/>
    <w:rsid w:val="00E55DAD"/>
    <w:rsid w:val="00E6025E"/>
    <w:rsid w:val="00E60C7C"/>
    <w:rsid w:val="00E64238"/>
    <w:rsid w:val="00E74601"/>
    <w:rsid w:val="00E749A7"/>
    <w:rsid w:val="00E74BD7"/>
    <w:rsid w:val="00E8741D"/>
    <w:rsid w:val="00E90493"/>
    <w:rsid w:val="00E93490"/>
    <w:rsid w:val="00EC39A9"/>
    <w:rsid w:val="00ED3D9C"/>
    <w:rsid w:val="00EF40A7"/>
    <w:rsid w:val="00F22931"/>
    <w:rsid w:val="00F3041F"/>
    <w:rsid w:val="00F71EFA"/>
    <w:rsid w:val="00F75117"/>
    <w:rsid w:val="00F808D4"/>
    <w:rsid w:val="00F81894"/>
    <w:rsid w:val="00F849F1"/>
    <w:rsid w:val="00F92266"/>
    <w:rsid w:val="00FC2AE0"/>
    <w:rsid w:val="00FC4887"/>
    <w:rsid w:val="00FC4C1C"/>
    <w:rsid w:val="00FC6049"/>
    <w:rsid w:val="00FD6582"/>
    <w:rsid w:val="00FD7BDA"/>
    <w:rsid w:val="00FE0EB2"/>
    <w:rsid w:val="00FE5CB9"/>
    <w:rsid w:val="00FE7C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0866"/>
  <w15:docId w15:val="{319D88A7-5454-4CBB-8FDA-5448FA64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BC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7A3B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3BC3"/>
    <w:rPr>
      <w:rFonts w:ascii="Segoe UI" w:eastAsia="Calibri" w:hAnsi="Segoe UI" w:cs="Segoe UI"/>
      <w:sz w:val="18"/>
      <w:szCs w:val="18"/>
      <w:lang w:eastAsia="es-MX"/>
    </w:rPr>
  </w:style>
  <w:style w:type="character" w:styleId="Refdecomentario">
    <w:name w:val="annotation reference"/>
    <w:basedOn w:val="Fuentedeprrafopredeter"/>
    <w:uiPriority w:val="99"/>
    <w:semiHidden/>
    <w:unhideWhenUsed/>
    <w:rsid w:val="001065C9"/>
    <w:rPr>
      <w:sz w:val="16"/>
      <w:szCs w:val="16"/>
    </w:rPr>
  </w:style>
  <w:style w:type="paragraph" w:styleId="Textocomentario">
    <w:name w:val="annotation text"/>
    <w:basedOn w:val="Normal"/>
    <w:link w:val="TextocomentarioCar"/>
    <w:uiPriority w:val="99"/>
    <w:semiHidden/>
    <w:unhideWhenUsed/>
    <w:rsid w:val="001065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65C9"/>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65C9"/>
    <w:rPr>
      <w:b/>
      <w:bCs/>
    </w:rPr>
  </w:style>
  <w:style w:type="character" w:customStyle="1" w:styleId="AsuntodelcomentarioCar">
    <w:name w:val="Asunto del comentario Car"/>
    <w:basedOn w:val="TextocomentarioCar"/>
    <w:link w:val="Asuntodelcomentario"/>
    <w:uiPriority w:val="99"/>
    <w:semiHidden/>
    <w:rsid w:val="001065C9"/>
    <w:rPr>
      <w:rFonts w:ascii="Calibri" w:eastAsia="Calibri" w:hAnsi="Calibri" w:cs="Calibri"/>
      <w:b/>
      <w:bCs/>
      <w:sz w:val="20"/>
      <w:szCs w:val="20"/>
      <w:lang w:eastAsia="es-MX"/>
    </w:rPr>
  </w:style>
  <w:style w:type="paragraph" w:styleId="Textonotapie">
    <w:name w:val="footnote text"/>
    <w:basedOn w:val="Normal"/>
    <w:link w:val="TextonotapieCar"/>
    <w:uiPriority w:val="99"/>
    <w:semiHidden/>
    <w:unhideWhenUsed/>
    <w:rsid w:val="001065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065C9"/>
    <w:rPr>
      <w:rFonts w:ascii="Calibri" w:eastAsia="Calibri" w:hAnsi="Calibri" w:cs="Calibri"/>
      <w:sz w:val="20"/>
      <w:szCs w:val="20"/>
      <w:lang w:eastAsia="es-MX"/>
    </w:rPr>
  </w:style>
  <w:style w:type="character" w:styleId="Refdenotaalpie">
    <w:name w:val="footnote reference"/>
    <w:basedOn w:val="Fuentedeprrafopredeter"/>
    <w:uiPriority w:val="99"/>
    <w:semiHidden/>
    <w:unhideWhenUsed/>
    <w:rsid w:val="001065C9"/>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D91616"/>
    <w:rPr>
      <w:color w:val="0563C1" w:themeColor="hyperlink"/>
      <w:u w:val="single"/>
    </w:rPr>
  </w:style>
  <w:style w:type="paragraph" w:styleId="Prrafodelista">
    <w:name w:val="List Paragraph"/>
    <w:basedOn w:val="Normal"/>
    <w:uiPriority w:val="34"/>
    <w:qFormat/>
    <w:rsid w:val="00461A8B"/>
    <w:pPr>
      <w:ind w:left="720"/>
      <w:contextualSpacing/>
    </w:pPr>
  </w:style>
  <w:style w:type="table" w:styleId="Tablaconcuadrcula">
    <w:name w:val="Table Grid"/>
    <w:basedOn w:val="Tablanormal"/>
    <w:uiPriority w:val="39"/>
    <w:rsid w:val="0092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74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459"/>
  </w:style>
  <w:style w:type="paragraph" w:styleId="Piedepgina">
    <w:name w:val="footer"/>
    <w:basedOn w:val="Normal"/>
    <w:link w:val="PiedepginaCar"/>
    <w:uiPriority w:val="99"/>
    <w:unhideWhenUsed/>
    <w:rsid w:val="006E74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ebatesjudiciales2025@iepct.m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batesjudiciales2025@iepct.m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ebatesjudiciales2025@iepct.m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72HOxPJQv0My+GZscqw/cJA4kQ==">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C409A0-F16E-44FE-BD8F-DFBF446D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6071</Words>
  <Characters>33395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Monserrat Martínez Beaurregard</dc:creator>
  <cp:lastModifiedBy>Coordinación Técnica</cp:lastModifiedBy>
  <cp:revision>10</cp:revision>
  <cp:lastPrinted>2025-04-03T15:51:00Z</cp:lastPrinted>
  <dcterms:created xsi:type="dcterms:W3CDTF">2025-04-02T23:58:00Z</dcterms:created>
  <dcterms:modified xsi:type="dcterms:W3CDTF">2025-04-05T00:16:00Z</dcterms:modified>
</cp:coreProperties>
</file>