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0A" w:rsidRPr="00BF1F50" w:rsidRDefault="00052F03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BF1F50">
        <w:rPr>
          <w:rFonts w:ascii="Arial" w:hAnsi="Arial" w:cs="Arial"/>
          <w:b/>
          <w:sz w:val="28"/>
          <w:szCs w:val="28"/>
        </w:rPr>
        <w:t xml:space="preserve"> </w:t>
      </w:r>
      <w:r w:rsidR="008D050A" w:rsidRPr="00BF1F50">
        <w:rPr>
          <w:rFonts w:ascii="Arial" w:hAnsi="Arial" w:cs="Arial"/>
          <w:b/>
          <w:sz w:val="28"/>
          <w:szCs w:val="28"/>
        </w:rPr>
        <w:t>SESIÓN ORDINARIA</w:t>
      </w:r>
    </w:p>
    <w:p w:rsidR="008D050A" w:rsidRPr="00BF1F50" w:rsidRDefault="003F06A5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BF1F50">
        <w:rPr>
          <w:rFonts w:ascii="Arial" w:hAnsi="Arial" w:cs="Arial"/>
          <w:b/>
          <w:sz w:val="28"/>
          <w:szCs w:val="28"/>
        </w:rPr>
        <w:t>MIÉRCOLES</w:t>
      </w:r>
      <w:r w:rsidR="008D050A" w:rsidRPr="00BF1F50">
        <w:rPr>
          <w:rFonts w:ascii="Arial" w:hAnsi="Arial" w:cs="Arial"/>
          <w:b/>
          <w:sz w:val="28"/>
          <w:szCs w:val="28"/>
        </w:rPr>
        <w:t xml:space="preserve">, </w:t>
      </w:r>
      <w:r w:rsidRPr="00BF1F50">
        <w:rPr>
          <w:rFonts w:ascii="Arial" w:hAnsi="Arial" w:cs="Arial"/>
          <w:b/>
          <w:sz w:val="28"/>
          <w:szCs w:val="28"/>
        </w:rPr>
        <w:t>11</w:t>
      </w:r>
      <w:r w:rsidR="00CC3070" w:rsidRPr="00BF1F50">
        <w:rPr>
          <w:rFonts w:ascii="Arial" w:hAnsi="Arial" w:cs="Arial"/>
          <w:b/>
          <w:sz w:val="28"/>
          <w:szCs w:val="28"/>
        </w:rPr>
        <w:t xml:space="preserve"> DE </w:t>
      </w:r>
      <w:r w:rsidRPr="00BF1F50">
        <w:rPr>
          <w:rFonts w:ascii="Arial" w:hAnsi="Arial" w:cs="Arial"/>
          <w:b/>
          <w:sz w:val="28"/>
          <w:szCs w:val="28"/>
        </w:rPr>
        <w:t>DICIEMBRE</w:t>
      </w:r>
      <w:r w:rsidR="008D050A" w:rsidRPr="00BF1F50">
        <w:rPr>
          <w:rFonts w:ascii="Arial" w:hAnsi="Arial" w:cs="Arial"/>
          <w:b/>
          <w:sz w:val="28"/>
          <w:szCs w:val="28"/>
        </w:rPr>
        <w:t xml:space="preserve"> DE 2024</w:t>
      </w:r>
    </w:p>
    <w:p w:rsidR="008D050A" w:rsidRPr="00BF1F50" w:rsidRDefault="003F06A5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BF1F50">
        <w:rPr>
          <w:rFonts w:ascii="Arial" w:hAnsi="Arial" w:cs="Arial"/>
          <w:b/>
          <w:sz w:val="28"/>
          <w:szCs w:val="28"/>
        </w:rPr>
        <w:t>11</w:t>
      </w:r>
      <w:r w:rsidR="001D0012" w:rsidRPr="00BF1F50">
        <w:rPr>
          <w:rFonts w:ascii="Arial" w:hAnsi="Arial" w:cs="Arial"/>
          <w:b/>
          <w:sz w:val="28"/>
          <w:szCs w:val="28"/>
        </w:rPr>
        <w:t>:</w:t>
      </w:r>
      <w:r w:rsidR="004B1948" w:rsidRPr="00BF1F50">
        <w:rPr>
          <w:rFonts w:ascii="Arial" w:hAnsi="Arial" w:cs="Arial"/>
          <w:b/>
          <w:sz w:val="28"/>
          <w:szCs w:val="28"/>
        </w:rPr>
        <w:t>0</w:t>
      </w:r>
      <w:r w:rsidR="008D050A" w:rsidRPr="00BF1F50">
        <w:rPr>
          <w:rFonts w:ascii="Arial" w:hAnsi="Arial" w:cs="Arial"/>
          <w:b/>
          <w:sz w:val="28"/>
          <w:szCs w:val="28"/>
        </w:rPr>
        <w:t>0 HORAS</w:t>
      </w:r>
    </w:p>
    <w:p w:rsidR="00280B09" w:rsidRPr="00BF1F50" w:rsidRDefault="00280B09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</w:p>
    <w:p w:rsidR="008D050A" w:rsidRPr="00BF1F50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8"/>
        </w:rPr>
      </w:pPr>
      <w:r w:rsidRPr="00BF1F50">
        <w:rPr>
          <w:rFonts w:ascii="Arial" w:hAnsi="Arial" w:cs="Arial"/>
          <w:b/>
          <w:sz w:val="28"/>
          <w:szCs w:val="28"/>
        </w:rPr>
        <w:t>ORDEN DEL DÍA</w:t>
      </w:r>
    </w:p>
    <w:p w:rsidR="00BF1F50" w:rsidRDefault="00BF1F50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CC3070" w:rsidRDefault="00CC3070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Pr="00BF1F50" w:rsidRDefault="008D050A" w:rsidP="00C46827">
      <w:pPr>
        <w:pStyle w:val="Prrafodelista"/>
        <w:numPr>
          <w:ilvl w:val="0"/>
          <w:numId w:val="2"/>
        </w:numPr>
        <w:spacing w:before="120" w:after="120" w:line="281" w:lineRule="auto"/>
        <w:ind w:left="567" w:right="42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BF1F50">
        <w:rPr>
          <w:rFonts w:ascii="Arial" w:hAnsi="Arial" w:cs="Arial"/>
          <w:sz w:val="24"/>
          <w:szCs w:val="24"/>
        </w:rPr>
        <w:t>Lista de asistencia;</w:t>
      </w:r>
    </w:p>
    <w:p w:rsidR="008D050A" w:rsidRPr="00BF1F50" w:rsidRDefault="008D050A" w:rsidP="00C46827">
      <w:pPr>
        <w:pStyle w:val="Prrafodelista"/>
        <w:numPr>
          <w:ilvl w:val="0"/>
          <w:numId w:val="2"/>
        </w:numPr>
        <w:spacing w:before="120" w:after="120" w:line="281" w:lineRule="auto"/>
        <w:ind w:left="567" w:right="42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BF1F50">
        <w:rPr>
          <w:rFonts w:ascii="Arial" w:hAnsi="Arial" w:cs="Arial"/>
          <w:sz w:val="24"/>
          <w:szCs w:val="24"/>
        </w:rPr>
        <w:t>Declaración de quórum;</w:t>
      </w:r>
    </w:p>
    <w:p w:rsidR="008D050A" w:rsidRPr="00BF1F50" w:rsidRDefault="008D050A" w:rsidP="00C46827">
      <w:pPr>
        <w:pStyle w:val="Prrafodelista"/>
        <w:numPr>
          <w:ilvl w:val="0"/>
          <w:numId w:val="2"/>
        </w:numPr>
        <w:spacing w:before="120" w:after="120" w:line="281" w:lineRule="auto"/>
        <w:ind w:left="567" w:right="42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BF1F50">
        <w:rPr>
          <w:rFonts w:ascii="Arial" w:hAnsi="Arial" w:cs="Arial"/>
          <w:sz w:val="24"/>
          <w:szCs w:val="24"/>
        </w:rPr>
        <w:t xml:space="preserve">Presentación y aprobación, en su caso, del orden del día; </w:t>
      </w:r>
    </w:p>
    <w:p w:rsidR="00BF1F50" w:rsidRPr="00BF1F50" w:rsidRDefault="008D050A" w:rsidP="00C46827">
      <w:pPr>
        <w:pStyle w:val="Prrafodelista"/>
        <w:numPr>
          <w:ilvl w:val="0"/>
          <w:numId w:val="2"/>
        </w:numPr>
        <w:spacing w:before="120" w:after="120" w:line="281" w:lineRule="auto"/>
        <w:ind w:left="567" w:right="42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BF1F50">
        <w:rPr>
          <w:rFonts w:ascii="Arial" w:hAnsi="Arial" w:cs="Arial"/>
          <w:sz w:val="24"/>
          <w:szCs w:val="24"/>
        </w:rPr>
        <w:t>Presentación y aprobación, en su caso, de</w:t>
      </w:r>
      <w:r w:rsidR="003F06A5" w:rsidRPr="00BF1F50">
        <w:rPr>
          <w:rFonts w:ascii="Arial" w:hAnsi="Arial" w:cs="Arial"/>
          <w:sz w:val="24"/>
          <w:szCs w:val="24"/>
        </w:rPr>
        <w:t>l</w:t>
      </w:r>
      <w:r w:rsidRPr="00BF1F50">
        <w:rPr>
          <w:rFonts w:ascii="Arial" w:hAnsi="Arial" w:cs="Arial"/>
          <w:sz w:val="24"/>
          <w:szCs w:val="24"/>
        </w:rPr>
        <w:t xml:space="preserve"> proyecto de acta correspondiente</w:t>
      </w:r>
      <w:r w:rsidR="00280B09" w:rsidRPr="00BF1F50">
        <w:rPr>
          <w:rFonts w:ascii="Arial" w:hAnsi="Arial" w:cs="Arial"/>
          <w:sz w:val="24"/>
          <w:szCs w:val="24"/>
        </w:rPr>
        <w:t>s</w:t>
      </w:r>
      <w:r w:rsidR="003F06A5" w:rsidRPr="00BF1F50">
        <w:rPr>
          <w:rFonts w:ascii="Arial" w:hAnsi="Arial" w:cs="Arial"/>
          <w:sz w:val="24"/>
          <w:szCs w:val="24"/>
        </w:rPr>
        <w:t xml:space="preserve"> a la sesión ordinaria del 29</w:t>
      </w:r>
      <w:r w:rsidR="00B27741" w:rsidRPr="00BF1F50">
        <w:rPr>
          <w:rFonts w:ascii="Arial" w:hAnsi="Arial" w:cs="Arial"/>
          <w:sz w:val="24"/>
          <w:szCs w:val="24"/>
        </w:rPr>
        <w:t xml:space="preserve"> de</w:t>
      </w:r>
      <w:r w:rsidR="00CC3070" w:rsidRPr="00BF1F50">
        <w:rPr>
          <w:rFonts w:ascii="Arial" w:hAnsi="Arial" w:cs="Arial"/>
          <w:sz w:val="24"/>
          <w:szCs w:val="24"/>
        </w:rPr>
        <w:t xml:space="preserve"> </w:t>
      </w:r>
      <w:r w:rsidR="003F06A5" w:rsidRPr="00BF1F50">
        <w:rPr>
          <w:rFonts w:ascii="Arial" w:hAnsi="Arial" w:cs="Arial"/>
          <w:sz w:val="24"/>
          <w:szCs w:val="24"/>
        </w:rPr>
        <w:t>noviembre del 2024</w:t>
      </w:r>
      <w:r w:rsidR="004B1948" w:rsidRPr="00BF1F50">
        <w:rPr>
          <w:rFonts w:ascii="Arial" w:hAnsi="Arial" w:cs="Arial"/>
          <w:sz w:val="24"/>
          <w:szCs w:val="24"/>
        </w:rPr>
        <w:t>;</w:t>
      </w:r>
      <w:r w:rsidR="00BF1F50" w:rsidRPr="00BF1F50">
        <w:rPr>
          <w:rFonts w:ascii="Arial" w:hAnsi="Arial" w:cs="Arial"/>
          <w:sz w:val="24"/>
          <w:szCs w:val="24"/>
        </w:rPr>
        <w:t xml:space="preserve"> </w:t>
      </w:r>
    </w:p>
    <w:p w:rsidR="00BF1F50" w:rsidRPr="00BF1F50" w:rsidRDefault="008D050A" w:rsidP="00C46827">
      <w:pPr>
        <w:pStyle w:val="Prrafodelista"/>
        <w:numPr>
          <w:ilvl w:val="0"/>
          <w:numId w:val="2"/>
        </w:numPr>
        <w:spacing w:before="120" w:after="120" w:line="281" w:lineRule="auto"/>
        <w:ind w:left="567" w:right="42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BF1F50">
        <w:rPr>
          <w:rFonts w:ascii="Arial" w:hAnsi="Arial" w:cs="Arial"/>
          <w:sz w:val="24"/>
          <w:szCs w:val="24"/>
        </w:rPr>
        <w:t xml:space="preserve">Presentación </w:t>
      </w:r>
      <w:r w:rsidR="005B0EA0" w:rsidRPr="00BF1F50">
        <w:rPr>
          <w:rFonts w:ascii="Arial" w:hAnsi="Arial" w:cs="Arial"/>
          <w:sz w:val="24"/>
          <w:szCs w:val="24"/>
        </w:rPr>
        <w:t>y aprobación en su caso, del Proyecto de acuerdo</w:t>
      </w:r>
      <w:r w:rsidR="00BF1F50" w:rsidRPr="00BF1F50">
        <w:rPr>
          <w:rFonts w:ascii="Arial" w:hAnsi="Arial" w:cs="Arial"/>
          <w:sz w:val="24"/>
          <w:szCs w:val="24"/>
        </w:rPr>
        <w:t xml:space="preserve">, </w:t>
      </w:r>
      <w:r w:rsidR="00CC60B2">
        <w:rPr>
          <w:rFonts w:ascii="Arial" w:hAnsi="Arial" w:cs="Arial"/>
          <w:sz w:val="24"/>
          <w:szCs w:val="24"/>
        </w:rPr>
        <w:t xml:space="preserve">que </w:t>
      </w:r>
      <w:bookmarkStart w:id="0" w:name="_GoBack"/>
      <w:bookmarkEnd w:id="0"/>
      <w:r w:rsidR="00BF1F50" w:rsidRPr="00BF1F50">
        <w:rPr>
          <w:rFonts w:ascii="Arial" w:hAnsi="Arial" w:cs="Arial"/>
          <w:sz w:val="24"/>
          <w:szCs w:val="24"/>
        </w:rPr>
        <w:t>emite el Consejo Estatal del Instituto Electoral y de Participación Ciudadana de Tabasco mediante el cual aprueba los Lineamientos para la constitución y registro de partidos políticos locales en el Estado Libre y Soberano de Tabasco</w:t>
      </w:r>
      <w:r w:rsidR="00BF1F50">
        <w:rPr>
          <w:rFonts w:ascii="Arial" w:hAnsi="Arial" w:cs="Arial"/>
          <w:sz w:val="24"/>
          <w:szCs w:val="24"/>
        </w:rPr>
        <w:t>;</w:t>
      </w:r>
    </w:p>
    <w:p w:rsidR="008D050A" w:rsidRPr="00BF1F50" w:rsidRDefault="00A03DE0" w:rsidP="00C46827">
      <w:pPr>
        <w:pStyle w:val="Prrafodelista"/>
        <w:numPr>
          <w:ilvl w:val="0"/>
          <w:numId w:val="2"/>
        </w:numPr>
        <w:spacing w:before="120" w:after="120" w:line="281" w:lineRule="auto"/>
        <w:ind w:left="567" w:right="426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BF1F50">
        <w:rPr>
          <w:rFonts w:ascii="Arial" w:hAnsi="Arial" w:cs="Arial"/>
          <w:sz w:val="24"/>
          <w:szCs w:val="24"/>
        </w:rPr>
        <w:t xml:space="preserve">Presentación del Informe que rinde el </w:t>
      </w:r>
      <w:r w:rsidR="008D050A" w:rsidRPr="00BF1F50">
        <w:rPr>
          <w:rFonts w:ascii="Arial" w:hAnsi="Arial" w:cs="Arial"/>
          <w:sz w:val="24"/>
          <w:szCs w:val="24"/>
        </w:rPr>
        <w:t xml:space="preserve">Secretario Ejecutivo, respecto de la recepción y trámite de los medios de impugnación presentados en el mes de </w:t>
      </w:r>
      <w:r w:rsidR="003F06A5" w:rsidRPr="00BF1F50">
        <w:rPr>
          <w:rFonts w:ascii="Arial" w:hAnsi="Arial" w:cs="Arial"/>
          <w:sz w:val="24"/>
          <w:szCs w:val="24"/>
        </w:rPr>
        <w:t>diciembre</w:t>
      </w:r>
      <w:r w:rsidR="004B1948" w:rsidRPr="00BF1F50">
        <w:rPr>
          <w:rFonts w:ascii="Arial" w:hAnsi="Arial" w:cs="Arial"/>
          <w:sz w:val="24"/>
          <w:szCs w:val="24"/>
        </w:rPr>
        <w:t xml:space="preserve"> </w:t>
      </w:r>
      <w:r w:rsidR="008D050A" w:rsidRPr="00BF1F50">
        <w:rPr>
          <w:rFonts w:ascii="Arial" w:hAnsi="Arial" w:cs="Arial"/>
          <w:sz w:val="24"/>
          <w:szCs w:val="24"/>
        </w:rPr>
        <w:t>de 2024 en contra de los actos, omisiones o resoluciones de los órganos centrales del Instituto Electoral y de Participación Ciudadana de Tabasco, así como de las resoluciones dictadas por los órganos jurisdiccionales;</w:t>
      </w:r>
    </w:p>
    <w:p w:rsidR="008D050A" w:rsidRPr="00BF1F50" w:rsidRDefault="00280B09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BF1F50">
        <w:rPr>
          <w:rFonts w:ascii="Arial" w:hAnsi="Arial" w:cs="Arial"/>
          <w:sz w:val="24"/>
          <w:szCs w:val="24"/>
        </w:rPr>
        <w:t>Asuntos generales; y</w:t>
      </w:r>
    </w:p>
    <w:p w:rsidR="0079336D" w:rsidRPr="00BF1F50" w:rsidRDefault="008D050A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BF1F50">
        <w:rPr>
          <w:rFonts w:ascii="Arial" w:hAnsi="Arial" w:cs="Arial"/>
          <w:sz w:val="24"/>
          <w:szCs w:val="24"/>
        </w:rPr>
        <w:t>Clausura.</w:t>
      </w:r>
    </w:p>
    <w:sectPr w:rsidR="0079336D" w:rsidRPr="00BF1F50" w:rsidSect="009B70B9">
      <w:headerReference w:type="default" r:id="rId7"/>
      <w:pgSz w:w="12240" w:h="15840" w:code="1"/>
      <w:pgMar w:top="1418" w:right="104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07" w:rsidRDefault="00F67107" w:rsidP="00280B09">
      <w:pPr>
        <w:spacing w:after="0" w:line="240" w:lineRule="auto"/>
      </w:pPr>
      <w:r>
        <w:separator/>
      </w:r>
    </w:p>
  </w:endnote>
  <w:endnote w:type="continuationSeparator" w:id="0">
    <w:p w:rsidR="00F67107" w:rsidRDefault="00F67107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07" w:rsidRDefault="00F67107" w:rsidP="00280B09">
      <w:pPr>
        <w:spacing w:after="0" w:line="240" w:lineRule="auto"/>
      </w:pPr>
      <w:r>
        <w:separator/>
      </w:r>
    </w:p>
  </w:footnote>
  <w:footnote w:type="continuationSeparator" w:id="0">
    <w:p w:rsidR="00F67107" w:rsidRDefault="00F67107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E8CA4BF2"/>
    <w:lvl w:ilvl="0" w:tplc="0776AA7E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52F03"/>
    <w:rsid w:val="000C611B"/>
    <w:rsid w:val="001D0012"/>
    <w:rsid w:val="00247460"/>
    <w:rsid w:val="00262A1F"/>
    <w:rsid w:val="00262F7A"/>
    <w:rsid w:val="00280B09"/>
    <w:rsid w:val="00297939"/>
    <w:rsid w:val="00330492"/>
    <w:rsid w:val="00363A8D"/>
    <w:rsid w:val="00385749"/>
    <w:rsid w:val="0039069E"/>
    <w:rsid w:val="003A2816"/>
    <w:rsid w:val="003F06A5"/>
    <w:rsid w:val="004451C4"/>
    <w:rsid w:val="004B0118"/>
    <w:rsid w:val="004B1948"/>
    <w:rsid w:val="004E7C06"/>
    <w:rsid w:val="005608B9"/>
    <w:rsid w:val="005B0EA0"/>
    <w:rsid w:val="006A7A80"/>
    <w:rsid w:val="0079336D"/>
    <w:rsid w:val="007B3633"/>
    <w:rsid w:val="008725BD"/>
    <w:rsid w:val="008C3638"/>
    <w:rsid w:val="008D050A"/>
    <w:rsid w:val="008D1C6E"/>
    <w:rsid w:val="00942B0D"/>
    <w:rsid w:val="00991148"/>
    <w:rsid w:val="009B6B98"/>
    <w:rsid w:val="009B70B9"/>
    <w:rsid w:val="009D1695"/>
    <w:rsid w:val="009F0BC1"/>
    <w:rsid w:val="009F5000"/>
    <w:rsid w:val="00A03DE0"/>
    <w:rsid w:val="00A80F34"/>
    <w:rsid w:val="00AC43E3"/>
    <w:rsid w:val="00B05E7D"/>
    <w:rsid w:val="00B27741"/>
    <w:rsid w:val="00B80BAC"/>
    <w:rsid w:val="00BF1F50"/>
    <w:rsid w:val="00C46827"/>
    <w:rsid w:val="00CB150B"/>
    <w:rsid w:val="00CB67D4"/>
    <w:rsid w:val="00CC3070"/>
    <w:rsid w:val="00CC60B2"/>
    <w:rsid w:val="00CC64F0"/>
    <w:rsid w:val="00D11CF1"/>
    <w:rsid w:val="00D958DA"/>
    <w:rsid w:val="00E273C6"/>
    <w:rsid w:val="00E50E07"/>
    <w:rsid w:val="00E80433"/>
    <w:rsid w:val="00EE4544"/>
    <w:rsid w:val="00F57B55"/>
    <w:rsid w:val="00F67107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D97CCD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Silverio Henández Hernández</cp:lastModifiedBy>
  <cp:revision>36</cp:revision>
  <cp:lastPrinted>2024-12-06T16:27:00Z</cp:lastPrinted>
  <dcterms:created xsi:type="dcterms:W3CDTF">2024-09-25T17:16:00Z</dcterms:created>
  <dcterms:modified xsi:type="dcterms:W3CDTF">2024-12-06T16:37:00Z</dcterms:modified>
</cp:coreProperties>
</file>