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E23DC" w14:textId="77777777" w:rsidR="0017402F" w:rsidRDefault="0017402F">
      <w:pPr>
        <w:spacing w:after="0"/>
        <w:jc w:val="both"/>
        <w:rPr>
          <w:rFonts w:ascii="Arial" w:hAnsi="Arial" w:cs="Arial"/>
          <w:b/>
          <w:bCs/>
          <w:sz w:val="24"/>
          <w:szCs w:val="24"/>
          <w:lang w:val="es-ES"/>
        </w:rPr>
      </w:pPr>
      <w:bookmarkStart w:id="0" w:name="_GoBack"/>
      <w:bookmarkEnd w:id="0"/>
    </w:p>
    <w:p w14:paraId="03B29F3E" w14:textId="77777777" w:rsidR="0017402F" w:rsidRDefault="0017402F">
      <w:pPr>
        <w:spacing w:after="0"/>
        <w:jc w:val="both"/>
        <w:rPr>
          <w:rFonts w:ascii="Arial" w:hAnsi="Arial" w:cs="Arial"/>
          <w:b/>
          <w:bCs/>
          <w:sz w:val="24"/>
          <w:szCs w:val="24"/>
          <w:lang w:val="es-ES"/>
        </w:rPr>
      </w:pPr>
    </w:p>
    <w:p w14:paraId="7693CBC9" w14:textId="77777777" w:rsidR="0017402F" w:rsidRPr="00897272" w:rsidRDefault="00131B94">
      <w:pPr>
        <w:spacing w:after="0"/>
        <w:jc w:val="center"/>
        <w:rPr>
          <w:rFonts w:ascii="Arial" w:hAnsi="Arial" w:cs="Arial"/>
          <w:b/>
          <w:bCs/>
          <w:sz w:val="24"/>
          <w:szCs w:val="24"/>
          <w:lang w:val="es-ES"/>
        </w:rPr>
      </w:pPr>
      <w:r w:rsidRPr="00897272">
        <w:rPr>
          <w:rFonts w:ascii="Arial" w:hAnsi="Arial" w:cs="Arial"/>
          <w:b/>
          <w:bCs/>
          <w:sz w:val="24"/>
          <w:szCs w:val="24"/>
          <w:lang w:val="es-ES"/>
        </w:rPr>
        <w:t>PROGRA</w:t>
      </w:r>
      <w:r w:rsidR="00D46CB4" w:rsidRPr="00897272">
        <w:rPr>
          <w:rFonts w:ascii="Arial" w:hAnsi="Arial" w:cs="Arial"/>
          <w:b/>
          <w:bCs/>
          <w:sz w:val="24"/>
          <w:szCs w:val="24"/>
          <w:lang w:val="es-ES"/>
        </w:rPr>
        <w:t>MA ANUAL DE TRABAJO DEL AÑO 2023</w:t>
      </w:r>
      <w:r w:rsidRPr="00897272">
        <w:rPr>
          <w:rFonts w:ascii="Arial" w:hAnsi="Arial" w:cs="Arial"/>
          <w:b/>
          <w:bCs/>
          <w:sz w:val="24"/>
          <w:szCs w:val="24"/>
          <w:lang w:val="es-ES"/>
        </w:rPr>
        <w:t xml:space="preserve"> DE LA</w:t>
      </w:r>
    </w:p>
    <w:p w14:paraId="1EFDDC0D" w14:textId="77777777" w:rsidR="0017402F" w:rsidRPr="00897272" w:rsidRDefault="00131B94">
      <w:pPr>
        <w:spacing w:after="0"/>
        <w:jc w:val="center"/>
        <w:rPr>
          <w:rFonts w:ascii="Arial" w:hAnsi="Arial" w:cs="Arial"/>
          <w:b/>
          <w:bCs/>
          <w:sz w:val="24"/>
          <w:szCs w:val="24"/>
          <w:lang w:val="es-ES"/>
        </w:rPr>
      </w:pPr>
      <w:r w:rsidRPr="00897272">
        <w:rPr>
          <w:rFonts w:ascii="Arial" w:hAnsi="Arial" w:cs="Arial"/>
          <w:b/>
          <w:bCs/>
          <w:sz w:val="24"/>
          <w:szCs w:val="24"/>
          <w:lang w:val="es-ES"/>
        </w:rPr>
        <w:t>COMISIÓN DE IGUALDAD DE GÉNERO Y NO DISCRIMINACIÓN</w:t>
      </w:r>
    </w:p>
    <w:p w14:paraId="0BEFA648" w14:textId="77777777" w:rsidR="0017402F" w:rsidRPr="00897272" w:rsidRDefault="00131B94">
      <w:pPr>
        <w:spacing w:after="0"/>
        <w:jc w:val="center"/>
        <w:rPr>
          <w:rFonts w:ascii="Arial" w:hAnsi="Arial" w:cs="Arial"/>
          <w:b/>
          <w:bCs/>
          <w:sz w:val="24"/>
          <w:szCs w:val="24"/>
          <w:lang w:val="es-ES"/>
        </w:rPr>
      </w:pPr>
      <w:r w:rsidRPr="00897272">
        <w:rPr>
          <w:rFonts w:ascii="Arial" w:hAnsi="Arial" w:cs="Arial"/>
          <w:b/>
          <w:bCs/>
          <w:sz w:val="24"/>
          <w:szCs w:val="24"/>
          <w:lang w:val="es-ES"/>
        </w:rPr>
        <w:t>IEPC TABASCO.</w:t>
      </w:r>
    </w:p>
    <w:p w14:paraId="03CADD8B" w14:textId="77777777" w:rsidR="0017402F" w:rsidRPr="00897272" w:rsidRDefault="0017402F">
      <w:pPr>
        <w:pStyle w:val="Prrafodelista"/>
        <w:jc w:val="both"/>
        <w:rPr>
          <w:rFonts w:ascii="Arial" w:hAnsi="Arial" w:cs="Arial"/>
          <w:b/>
          <w:bCs/>
          <w:sz w:val="24"/>
          <w:szCs w:val="24"/>
        </w:rPr>
      </w:pPr>
    </w:p>
    <w:p w14:paraId="1C485D1A" w14:textId="77777777" w:rsidR="00C71B10" w:rsidRPr="00897272" w:rsidRDefault="00C71B10" w:rsidP="00C71B10">
      <w:pPr>
        <w:jc w:val="both"/>
        <w:rPr>
          <w:rFonts w:ascii="Arial" w:hAnsi="Arial" w:cs="Arial"/>
          <w:b/>
          <w:sz w:val="24"/>
          <w:szCs w:val="24"/>
        </w:rPr>
      </w:pPr>
      <w:r w:rsidRPr="00897272">
        <w:rPr>
          <w:rFonts w:ascii="Arial" w:hAnsi="Arial" w:cs="Arial"/>
          <w:b/>
          <w:sz w:val="24"/>
          <w:szCs w:val="24"/>
        </w:rPr>
        <w:t>MARCO JURÍDICO</w:t>
      </w:r>
    </w:p>
    <w:p w14:paraId="1F287269" w14:textId="77777777"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 xml:space="preserve">De conformidad con lo establecido en el acuerdo </w:t>
      </w:r>
      <w:r w:rsidRPr="00897272">
        <w:rPr>
          <w:rFonts w:ascii="Arial" w:hAnsi="Arial" w:cs="Arial"/>
          <w:b/>
          <w:sz w:val="24"/>
          <w:szCs w:val="24"/>
        </w:rPr>
        <w:t xml:space="preserve">CE/2020/043, </w:t>
      </w:r>
      <w:r w:rsidRPr="00897272">
        <w:rPr>
          <w:rFonts w:ascii="Arial" w:hAnsi="Arial" w:cs="Arial"/>
          <w:sz w:val="24"/>
          <w:szCs w:val="24"/>
        </w:rPr>
        <w:t>la Comisión Permanente de Igualdad de Género y no Discriminación del Instituto Electoral y de Participación Ciudadana de Tabasco, quedó legalmente integrada por las Consejeras María Elvia Magaña Sandoval, Rosselvy del Carmen Domínguez Arévalo y el Consejero Vladimir Hernández Venegas, quien asume la presidencia de la misma.</w:t>
      </w:r>
    </w:p>
    <w:p w14:paraId="6DB9E6F4" w14:textId="77777777" w:rsidR="00C71B10" w:rsidRPr="00897272" w:rsidRDefault="00C71B10" w:rsidP="00C71B10">
      <w:pPr>
        <w:pStyle w:val="Prrafodelista"/>
        <w:jc w:val="both"/>
        <w:rPr>
          <w:rFonts w:ascii="Arial" w:hAnsi="Arial" w:cs="Arial"/>
          <w:sz w:val="24"/>
          <w:szCs w:val="24"/>
        </w:rPr>
      </w:pPr>
    </w:p>
    <w:p w14:paraId="0FDE236B" w14:textId="77777777"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Por su parte, el Reglamento de Comisiones, señala en su artículo 19, las atribuciones que atienden a los fines y objetivos por lo que fue creada la Comisión de Igualdad de Género y no Discriminación siendo las siguientes:</w:t>
      </w:r>
    </w:p>
    <w:p w14:paraId="58016E40" w14:textId="77777777" w:rsidR="00C71B10" w:rsidRPr="00897272" w:rsidRDefault="00C71B10" w:rsidP="00C71B10">
      <w:pPr>
        <w:pStyle w:val="Prrafodelista"/>
        <w:jc w:val="both"/>
        <w:rPr>
          <w:rFonts w:ascii="Arial" w:hAnsi="Arial" w:cs="Arial"/>
          <w:sz w:val="24"/>
          <w:szCs w:val="24"/>
        </w:rPr>
      </w:pPr>
    </w:p>
    <w:p w14:paraId="49EF77CC" w14:textId="77777777"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I.- Atender los asuntos relativos a la promoción sobre la importancia de la equidad de género y el ejercicio de los derechos humanos, entre los partidos políticos, organizaciones, instituciones y ciudadanía en general.</w:t>
      </w:r>
    </w:p>
    <w:p w14:paraId="02D3B231" w14:textId="77777777" w:rsidR="00C71B10" w:rsidRPr="00897272" w:rsidRDefault="00C71B10" w:rsidP="00C71B10">
      <w:pPr>
        <w:pStyle w:val="Prrafodelista"/>
        <w:jc w:val="both"/>
        <w:rPr>
          <w:rFonts w:ascii="Arial" w:hAnsi="Arial" w:cs="Arial"/>
          <w:sz w:val="24"/>
          <w:szCs w:val="24"/>
        </w:rPr>
      </w:pPr>
    </w:p>
    <w:p w14:paraId="0E67B68E" w14:textId="120E8A84"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II.- Promover los Derechos Humanos de grupos</w:t>
      </w:r>
      <w:r w:rsidR="00C9144C" w:rsidRPr="00897272">
        <w:rPr>
          <w:rFonts w:ascii="Arial" w:hAnsi="Arial" w:cs="Arial"/>
          <w:sz w:val="24"/>
          <w:szCs w:val="24"/>
        </w:rPr>
        <w:t xml:space="preserve"> de personas en situación de</w:t>
      </w:r>
      <w:r w:rsidRPr="00897272">
        <w:rPr>
          <w:rFonts w:ascii="Arial" w:hAnsi="Arial" w:cs="Arial"/>
          <w:sz w:val="24"/>
          <w:szCs w:val="24"/>
        </w:rPr>
        <w:t xml:space="preserve"> vulnera</w:t>
      </w:r>
      <w:r w:rsidR="00C9144C" w:rsidRPr="00897272">
        <w:rPr>
          <w:rFonts w:ascii="Arial" w:hAnsi="Arial" w:cs="Arial"/>
          <w:sz w:val="24"/>
          <w:szCs w:val="24"/>
        </w:rPr>
        <w:t>bilidad</w:t>
      </w:r>
      <w:r w:rsidRPr="00897272">
        <w:rPr>
          <w:rFonts w:ascii="Arial" w:hAnsi="Arial" w:cs="Arial"/>
          <w:sz w:val="24"/>
          <w:szCs w:val="24"/>
        </w:rPr>
        <w:t xml:space="preserve"> para su inclusión en la vida democrática.</w:t>
      </w:r>
    </w:p>
    <w:p w14:paraId="3BD31445" w14:textId="6191D135"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 xml:space="preserve">III.- Garantizar el ejercicio de los derechos políticos de las mujeres y grupos </w:t>
      </w:r>
      <w:r w:rsidR="00C9144C" w:rsidRPr="00897272">
        <w:rPr>
          <w:rFonts w:ascii="Arial" w:hAnsi="Arial" w:cs="Arial"/>
          <w:sz w:val="24"/>
          <w:szCs w:val="24"/>
        </w:rPr>
        <w:t xml:space="preserve">de personas en situación de </w:t>
      </w:r>
      <w:r w:rsidRPr="00897272">
        <w:rPr>
          <w:rFonts w:ascii="Arial" w:hAnsi="Arial" w:cs="Arial"/>
          <w:sz w:val="24"/>
          <w:szCs w:val="24"/>
        </w:rPr>
        <w:t>vulnerab</w:t>
      </w:r>
      <w:r w:rsidR="00C9144C" w:rsidRPr="00897272">
        <w:rPr>
          <w:rFonts w:ascii="Arial" w:hAnsi="Arial" w:cs="Arial"/>
          <w:sz w:val="24"/>
          <w:szCs w:val="24"/>
        </w:rPr>
        <w:t>ilidad</w:t>
      </w:r>
      <w:r w:rsidRPr="00897272">
        <w:rPr>
          <w:rFonts w:ascii="Arial" w:hAnsi="Arial" w:cs="Arial"/>
          <w:sz w:val="24"/>
          <w:szCs w:val="24"/>
        </w:rPr>
        <w:t xml:space="preserve"> mediante líneas de acción tales como la coordinación interinstitucional, investigación y capacitación.</w:t>
      </w:r>
    </w:p>
    <w:p w14:paraId="2BBD6BC4" w14:textId="77777777" w:rsidR="00C71B10" w:rsidRPr="00897272" w:rsidRDefault="00C71B10" w:rsidP="00C71B10">
      <w:pPr>
        <w:pStyle w:val="Prrafodelista"/>
        <w:jc w:val="both"/>
        <w:rPr>
          <w:rFonts w:ascii="Arial" w:hAnsi="Arial" w:cs="Arial"/>
          <w:sz w:val="24"/>
          <w:szCs w:val="24"/>
        </w:rPr>
      </w:pPr>
    </w:p>
    <w:p w14:paraId="1CDC09BC" w14:textId="77777777"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IV.- Dar seguimiento y cumplimiento al protocolo e instrumentos jurídicos para atender la violencia política contra las mujeres.</w:t>
      </w:r>
    </w:p>
    <w:p w14:paraId="406E285F" w14:textId="77777777" w:rsidR="00C71B10" w:rsidRPr="00897272" w:rsidRDefault="00C71B10" w:rsidP="00C71B10">
      <w:pPr>
        <w:pStyle w:val="Prrafodelista"/>
        <w:jc w:val="both"/>
        <w:rPr>
          <w:rFonts w:ascii="Arial" w:hAnsi="Arial" w:cs="Arial"/>
          <w:sz w:val="24"/>
          <w:szCs w:val="24"/>
        </w:rPr>
      </w:pPr>
    </w:p>
    <w:p w14:paraId="5D0F8B64" w14:textId="77777777"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V.- Dar seguimiento a las actividades realizadas por las direcciones y Secretaría Ejecutiva y los acuerdos que se tomen en el Consejo de este Instituto relacionados con la paridad de género, inclusión y no discriminación.</w:t>
      </w:r>
    </w:p>
    <w:p w14:paraId="38637516" w14:textId="77777777" w:rsidR="00C71B10" w:rsidRPr="00897272" w:rsidRDefault="00C71B10" w:rsidP="00C71B10">
      <w:pPr>
        <w:pStyle w:val="Prrafodelista"/>
        <w:jc w:val="both"/>
        <w:rPr>
          <w:rFonts w:ascii="Arial" w:hAnsi="Arial" w:cs="Arial"/>
          <w:sz w:val="24"/>
          <w:szCs w:val="24"/>
        </w:rPr>
      </w:pPr>
      <w:r w:rsidRPr="00897272">
        <w:rPr>
          <w:rFonts w:ascii="Arial" w:hAnsi="Arial" w:cs="Arial"/>
          <w:sz w:val="24"/>
          <w:szCs w:val="24"/>
        </w:rPr>
        <w:t>VI.- Las demás que establezcan las disposiciones legales o determine el Consejo.</w:t>
      </w:r>
    </w:p>
    <w:p w14:paraId="3803B0E1" w14:textId="77777777" w:rsidR="00C71B10" w:rsidRPr="00897272" w:rsidRDefault="00C71B10">
      <w:pPr>
        <w:jc w:val="both"/>
        <w:rPr>
          <w:rFonts w:ascii="Arial" w:hAnsi="Arial" w:cs="Arial"/>
          <w:b/>
          <w:sz w:val="24"/>
          <w:szCs w:val="24"/>
        </w:rPr>
      </w:pPr>
    </w:p>
    <w:p w14:paraId="18A1D89E" w14:textId="12B1BAB3" w:rsidR="0017402F" w:rsidRPr="00897272" w:rsidRDefault="00131B94">
      <w:pPr>
        <w:jc w:val="both"/>
        <w:rPr>
          <w:rFonts w:ascii="Arial" w:hAnsi="Arial" w:cs="Arial"/>
          <w:b/>
          <w:sz w:val="24"/>
          <w:szCs w:val="24"/>
        </w:rPr>
      </w:pPr>
      <w:r w:rsidRPr="00897272">
        <w:rPr>
          <w:rFonts w:ascii="Arial" w:hAnsi="Arial" w:cs="Arial"/>
          <w:b/>
          <w:sz w:val="24"/>
          <w:szCs w:val="24"/>
        </w:rPr>
        <w:t>OBJETIVO GENERAL</w:t>
      </w:r>
    </w:p>
    <w:p w14:paraId="13FFE4F1" w14:textId="77777777" w:rsidR="0017402F" w:rsidRPr="00897272" w:rsidRDefault="00131B94">
      <w:pPr>
        <w:pStyle w:val="Prrafodelista"/>
        <w:jc w:val="both"/>
        <w:rPr>
          <w:rFonts w:ascii="Arial" w:hAnsi="Arial" w:cs="Arial"/>
          <w:sz w:val="24"/>
          <w:szCs w:val="24"/>
        </w:rPr>
      </w:pPr>
      <w:r w:rsidRPr="00897272">
        <w:rPr>
          <w:rFonts w:ascii="Arial" w:hAnsi="Arial" w:cs="Arial"/>
          <w:sz w:val="24"/>
          <w:szCs w:val="24"/>
        </w:rPr>
        <w:t>Orientar, supervisar y dar seguimiento al diseño, instrumentación y evaluación de las acciones que realice el IEPC Tabasco a favor de la igualdad de género, la no discriminación, la paridad, la igualdad sustantiva y el combate a la violencia política de género.</w:t>
      </w:r>
    </w:p>
    <w:p w14:paraId="5AFEA639" w14:textId="363A8427" w:rsidR="0017402F" w:rsidRPr="00897272" w:rsidRDefault="0017402F">
      <w:pPr>
        <w:pStyle w:val="Prrafodelista"/>
        <w:jc w:val="both"/>
        <w:rPr>
          <w:rFonts w:ascii="Arial" w:hAnsi="Arial" w:cs="Arial"/>
          <w:sz w:val="24"/>
          <w:szCs w:val="24"/>
        </w:rPr>
      </w:pPr>
    </w:p>
    <w:p w14:paraId="7DECA135" w14:textId="77777777" w:rsidR="00C71B10" w:rsidRPr="00897272" w:rsidRDefault="00C71B10">
      <w:pPr>
        <w:pStyle w:val="Prrafodelista"/>
        <w:jc w:val="both"/>
        <w:rPr>
          <w:rFonts w:ascii="Arial" w:hAnsi="Arial" w:cs="Arial"/>
          <w:sz w:val="24"/>
          <w:szCs w:val="24"/>
        </w:rPr>
      </w:pPr>
    </w:p>
    <w:p w14:paraId="763BCD25" w14:textId="77777777" w:rsidR="0017402F" w:rsidRPr="00897272" w:rsidRDefault="00131B94">
      <w:pPr>
        <w:jc w:val="both"/>
        <w:rPr>
          <w:rFonts w:ascii="Arial" w:hAnsi="Arial" w:cs="Arial"/>
          <w:b/>
          <w:sz w:val="24"/>
          <w:szCs w:val="24"/>
        </w:rPr>
      </w:pPr>
      <w:r w:rsidRPr="00897272">
        <w:rPr>
          <w:rFonts w:ascii="Arial" w:hAnsi="Arial" w:cs="Arial"/>
          <w:b/>
          <w:sz w:val="24"/>
          <w:szCs w:val="24"/>
        </w:rPr>
        <w:t>OBJETIVOS ESPECÍFICOS</w:t>
      </w:r>
    </w:p>
    <w:p w14:paraId="6F39E89E" w14:textId="351F96E4" w:rsidR="0017402F" w:rsidRPr="00067D24" w:rsidRDefault="00131B94" w:rsidP="00067D24">
      <w:pPr>
        <w:pStyle w:val="Prrafodelista"/>
        <w:numPr>
          <w:ilvl w:val="0"/>
          <w:numId w:val="1"/>
        </w:numPr>
        <w:jc w:val="both"/>
        <w:rPr>
          <w:rFonts w:ascii="Arial" w:hAnsi="Arial" w:cs="Arial"/>
          <w:sz w:val="24"/>
          <w:szCs w:val="24"/>
        </w:rPr>
      </w:pPr>
      <w:r w:rsidRPr="00897272">
        <w:rPr>
          <w:rFonts w:ascii="Arial" w:hAnsi="Arial" w:cs="Arial"/>
          <w:sz w:val="24"/>
          <w:szCs w:val="24"/>
        </w:rPr>
        <w:t xml:space="preserve">Impulsar acciones para fomentar la participación política de las mujeres y </w:t>
      </w:r>
      <w:r w:rsidR="00067D24">
        <w:rPr>
          <w:rFonts w:ascii="Arial" w:hAnsi="Arial" w:cs="Arial"/>
          <w:sz w:val="24"/>
          <w:szCs w:val="24"/>
        </w:rPr>
        <w:t xml:space="preserve">los </w:t>
      </w:r>
      <w:r w:rsidR="00067D24" w:rsidRPr="00067D24">
        <w:rPr>
          <w:rFonts w:ascii="Arial" w:hAnsi="Arial" w:cs="Arial"/>
          <w:sz w:val="24"/>
          <w:szCs w:val="24"/>
        </w:rPr>
        <w:t>grupos de personas en situación de vulnerabilidad</w:t>
      </w:r>
      <w:r w:rsidR="00067D24">
        <w:rPr>
          <w:rFonts w:ascii="Arial" w:hAnsi="Arial" w:cs="Arial"/>
          <w:sz w:val="24"/>
          <w:szCs w:val="24"/>
        </w:rPr>
        <w:t xml:space="preserve"> </w:t>
      </w:r>
      <w:r w:rsidR="00C71B10" w:rsidRPr="00067D24">
        <w:rPr>
          <w:rFonts w:ascii="Arial" w:hAnsi="Arial" w:cs="Arial"/>
          <w:sz w:val="24"/>
          <w:szCs w:val="24"/>
        </w:rPr>
        <w:t xml:space="preserve">y </w:t>
      </w:r>
      <w:r w:rsidRPr="00067D24">
        <w:rPr>
          <w:rFonts w:ascii="Arial" w:hAnsi="Arial" w:cs="Arial"/>
          <w:sz w:val="24"/>
          <w:szCs w:val="24"/>
        </w:rPr>
        <w:t>discriminación, en apego a los principios de igualdad y paridad para promover la igualdad sustantiva.</w:t>
      </w:r>
    </w:p>
    <w:p w14:paraId="22FCDF7D" w14:textId="79B5B0FD" w:rsidR="00C71B10" w:rsidRPr="00897272" w:rsidRDefault="00131B94" w:rsidP="00C71B10">
      <w:pPr>
        <w:pStyle w:val="Prrafodelista"/>
        <w:numPr>
          <w:ilvl w:val="0"/>
          <w:numId w:val="1"/>
        </w:numPr>
        <w:jc w:val="both"/>
        <w:rPr>
          <w:rFonts w:ascii="Arial" w:hAnsi="Arial" w:cs="Arial"/>
          <w:sz w:val="24"/>
          <w:szCs w:val="24"/>
        </w:rPr>
      </w:pPr>
      <w:r w:rsidRPr="00897272">
        <w:rPr>
          <w:rFonts w:ascii="Arial" w:hAnsi="Arial" w:cs="Arial"/>
          <w:sz w:val="24"/>
          <w:szCs w:val="24"/>
        </w:rPr>
        <w:t xml:space="preserve">Participar en el diseño y seguimiento </w:t>
      </w:r>
      <w:r w:rsidR="00C71B10" w:rsidRPr="00897272">
        <w:rPr>
          <w:rFonts w:ascii="Arial" w:hAnsi="Arial" w:cs="Arial"/>
          <w:sz w:val="24"/>
          <w:szCs w:val="24"/>
        </w:rPr>
        <w:t xml:space="preserve">de lineamientos y demás normativa que se emita, así como en los correspondientes a acciones afirmativas a favor de la participación política de los grupos </w:t>
      </w:r>
      <w:r w:rsidR="002D3A23" w:rsidRPr="00897272">
        <w:rPr>
          <w:rFonts w:ascii="Arial" w:hAnsi="Arial" w:cs="Arial"/>
          <w:sz w:val="24"/>
          <w:szCs w:val="24"/>
        </w:rPr>
        <w:t xml:space="preserve">de personas </w:t>
      </w:r>
      <w:r w:rsidR="00C71B10" w:rsidRPr="00897272">
        <w:rPr>
          <w:rFonts w:ascii="Arial" w:hAnsi="Arial" w:cs="Arial"/>
          <w:sz w:val="24"/>
          <w:szCs w:val="24"/>
        </w:rPr>
        <w:t>en situación de vulnerabilidad y darle seguimiento. De igual forma, con los trabajos derivados de la información obtenida con motivo de la celebración de la consulta sobre los derechos políticos-electorales de las personas indígenas y afromexicanas en Tabasco y su participación en el proceso electoral 2023-2024.</w:t>
      </w:r>
    </w:p>
    <w:p w14:paraId="2F0DF4CB" w14:textId="41A7B20F" w:rsidR="00C71B10" w:rsidRPr="00897272" w:rsidRDefault="00131B94">
      <w:pPr>
        <w:pStyle w:val="Prrafodelista"/>
        <w:numPr>
          <w:ilvl w:val="0"/>
          <w:numId w:val="1"/>
        </w:numPr>
        <w:jc w:val="both"/>
        <w:rPr>
          <w:rFonts w:ascii="Arial" w:hAnsi="Arial" w:cs="Arial"/>
          <w:sz w:val="24"/>
          <w:szCs w:val="24"/>
        </w:rPr>
      </w:pPr>
      <w:r w:rsidRPr="00897272">
        <w:rPr>
          <w:rFonts w:ascii="Arial" w:hAnsi="Arial" w:cs="Arial"/>
          <w:sz w:val="24"/>
          <w:szCs w:val="24"/>
        </w:rPr>
        <w:t>Promover</w:t>
      </w:r>
      <w:r w:rsidR="00C71B10" w:rsidRPr="00897272">
        <w:rPr>
          <w:rFonts w:ascii="Arial" w:hAnsi="Arial" w:cs="Arial"/>
          <w:sz w:val="24"/>
          <w:szCs w:val="24"/>
        </w:rPr>
        <w:t>, a través de la capacitación,</w:t>
      </w:r>
      <w:r w:rsidRPr="00897272">
        <w:rPr>
          <w:rFonts w:ascii="Arial" w:hAnsi="Arial" w:cs="Arial"/>
          <w:sz w:val="24"/>
          <w:szCs w:val="24"/>
        </w:rPr>
        <w:t xml:space="preserve"> el liderazgo político de las mujeres</w:t>
      </w:r>
      <w:r w:rsidR="00C71B10" w:rsidRPr="00897272">
        <w:rPr>
          <w:rFonts w:ascii="Arial" w:hAnsi="Arial" w:cs="Arial"/>
          <w:sz w:val="24"/>
          <w:szCs w:val="24"/>
        </w:rPr>
        <w:t xml:space="preserve"> y demás personas que conforman los diversos grupos de personas </w:t>
      </w:r>
      <w:r w:rsidR="00C9144C" w:rsidRPr="00897272">
        <w:rPr>
          <w:rFonts w:ascii="Arial" w:hAnsi="Arial" w:cs="Arial"/>
          <w:sz w:val="24"/>
          <w:szCs w:val="24"/>
        </w:rPr>
        <w:t xml:space="preserve">en situación de </w:t>
      </w:r>
      <w:r w:rsidR="00C71B10" w:rsidRPr="00897272">
        <w:rPr>
          <w:rFonts w:ascii="Arial" w:hAnsi="Arial" w:cs="Arial"/>
          <w:sz w:val="24"/>
          <w:szCs w:val="24"/>
        </w:rPr>
        <w:t>vulnera</w:t>
      </w:r>
      <w:r w:rsidR="00C9144C" w:rsidRPr="00897272">
        <w:rPr>
          <w:rFonts w:ascii="Arial" w:hAnsi="Arial" w:cs="Arial"/>
          <w:sz w:val="24"/>
          <w:szCs w:val="24"/>
        </w:rPr>
        <w:t>bilidad</w:t>
      </w:r>
      <w:r w:rsidR="00C71B10" w:rsidRPr="00897272">
        <w:rPr>
          <w:rFonts w:ascii="Arial" w:hAnsi="Arial" w:cs="Arial"/>
          <w:sz w:val="24"/>
          <w:szCs w:val="24"/>
        </w:rPr>
        <w:t>.</w:t>
      </w:r>
    </w:p>
    <w:p w14:paraId="6848927E" w14:textId="77777777" w:rsidR="0017402F" w:rsidRPr="00897272" w:rsidRDefault="00131B94">
      <w:pPr>
        <w:pStyle w:val="Prrafodelista"/>
        <w:numPr>
          <w:ilvl w:val="0"/>
          <w:numId w:val="1"/>
        </w:numPr>
        <w:jc w:val="both"/>
        <w:rPr>
          <w:rFonts w:ascii="Arial" w:hAnsi="Arial" w:cs="Arial"/>
          <w:sz w:val="24"/>
          <w:szCs w:val="24"/>
        </w:rPr>
      </w:pPr>
      <w:r w:rsidRPr="00897272">
        <w:rPr>
          <w:rFonts w:ascii="Arial" w:hAnsi="Arial" w:cs="Arial"/>
          <w:sz w:val="24"/>
          <w:szCs w:val="24"/>
        </w:rPr>
        <w:lastRenderedPageBreak/>
        <w:t>Fortalecer la vinculación con los partidos políticos, las instituciones federales, estatales y municipales, órganos jurisdiccionales, academia, sociedad civil organizada y ciudadanía en general, para trabajar en los temas que son de agenda común y establecer acciones a favor de la igualdad de género y la no discriminación.</w:t>
      </w:r>
    </w:p>
    <w:p w14:paraId="4328D653" w14:textId="77777777" w:rsidR="0017402F" w:rsidRPr="00897272" w:rsidRDefault="00131B94">
      <w:pPr>
        <w:pStyle w:val="Prrafodelista"/>
        <w:numPr>
          <w:ilvl w:val="0"/>
          <w:numId w:val="1"/>
        </w:numPr>
        <w:jc w:val="both"/>
        <w:rPr>
          <w:rFonts w:ascii="Arial" w:hAnsi="Arial" w:cs="Arial"/>
          <w:sz w:val="24"/>
          <w:szCs w:val="24"/>
        </w:rPr>
      </w:pPr>
      <w:r w:rsidRPr="00897272">
        <w:rPr>
          <w:rFonts w:ascii="Arial" w:hAnsi="Arial" w:cs="Arial"/>
          <w:sz w:val="24"/>
          <w:szCs w:val="24"/>
        </w:rPr>
        <w:t xml:space="preserve">Dar seguimiento a la correcta implementación, al interior del Instituto y en el ámbito de su competencia, de las reformas en materia de violencia política contra las mujeres en razón de género. </w:t>
      </w:r>
    </w:p>
    <w:p w14:paraId="10B303E0" w14:textId="77777777" w:rsidR="0017402F" w:rsidRPr="00897272" w:rsidRDefault="00131B94">
      <w:pPr>
        <w:pStyle w:val="Prrafodelista"/>
        <w:numPr>
          <w:ilvl w:val="0"/>
          <w:numId w:val="1"/>
        </w:numPr>
        <w:jc w:val="both"/>
        <w:rPr>
          <w:rFonts w:ascii="Arial" w:hAnsi="Arial" w:cs="Arial"/>
          <w:sz w:val="24"/>
          <w:szCs w:val="24"/>
        </w:rPr>
      </w:pPr>
      <w:r w:rsidRPr="00897272">
        <w:rPr>
          <w:rFonts w:ascii="Arial" w:hAnsi="Arial" w:cs="Arial"/>
          <w:sz w:val="24"/>
          <w:szCs w:val="24"/>
        </w:rPr>
        <w:t>Impulsar las políticas internas de no discriminación, erradicación de la violencia y sensibilización en materia de estereotipos, con el fin de fortalecer los avances en la aplicación de medidas que aseguren la igualdad</w:t>
      </w:r>
      <w:r w:rsidRPr="00897272">
        <w:t>.</w:t>
      </w:r>
    </w:p>
    <w:p w14:paraId="3EA8540F" w14:textId="77777777" w:rsidR="0017402F" w:rsidRPr="00897272" w:rsidRDefault="0017402F">
      <w:pPr>
        <w:pStyle w:val="Prrafodelista"/>
        <w:ind w:left="1080"/>
        <w:jc w:val="both"/>
        <w:rPr>
          <w:rFonts w:ascii="Arial" w:hAnsi="Arial" w:cs="Arial"/>
          <w:sz w:val="24"/>
          <w:szCs w:val="24"/>
        </w:rPr>
      </w:pPr>
    </w:p>
    <w:p w14:paraId="5AAD9951" w14:textId="61A8B248" w:rsidR="0017402F" w:rsidRPr="00897272" w:rsidRDefault="00131B94">
      <w:pPr>
        <w:pStyle w:val="Prrafodelista"/>
        <w:ind w:left="1080"/>
        <w:jc w:val="both"/>
        <w:rPr>
          <w:rFonts w:ascii="Arial" w:hAnsi="Arial" w:cs="Arial"/>
          <w:b/>
          <w:bCs/>
          <w:sz w:val="24"/>
          <w:szCs w:val="24"/>
        </w:rPr>
      </w:pPr>
      <w:r w:rsidRPr="00897272">
        <w:rPr>
          <w:rFonts w:ascii="Arial" w:hAnsi="Arial" w:cs="Arial"/>
          <w:b/>
          <w:bCs/>
          <w:sz w:val="24"/>
          <w:szCs w:val="24"/>
        </w:rPr>
        <w:t xml:space="preserve">EJES </w:t>
      </w:r>
      <w:r w:rsidR="00C71B10" w:rsidRPr="00897272">
        <w:rPr>
          <w:rFonts w:ascii="Arial" w:hAnsi="Arial" w:cs="Arial"/>
          <w:b/>
          <w:bCs/>
          <w:sz w:val="24"/>
          <w:szCs w:val="24"/>
        </w:rPr>
        <w:t>TEMÁTICOS</w:t>
      </w:r>
      <w:r w:rsidRPr="00897272">
        <w:rPr>
          <w:rFonts w:ascii="Arial" w:hAnsi="Arial" w:cs="Arial"/>
          <w:b/>
          <w:bCs/>
          <w:sz w:val="24"/>
          <w:szCs w:val="24"/>
        </w:rPr>
        <w:t xml:space="preserve"> </w:t>
      </w:r>
    </w:p>
    <w:p w14:paraId="50DF9869" w14:textId="24D7C892" w:rsidR="0017402F" w:rsidRPr="00897272" w:rsidRDefault="00131B94">
      <w:pPr>
        <w:pStyle w:val="Prrafodelista"/>
        <w:jc w:val="both"/>
        <w:rPr>
          <w:rFonts w:ascii="Arial" w:hAnsi="Arial" w:cs="Arial"/>
          <w:sz w:val="24"/>
          <w:szCs w:val="24"/>
        </w:rPr>
      </w:pPr>
      <w:r w:rsidRPr="00897272">
        <w:rPr>
          <w:rFonts w:ascii="Arial" w:hAnsi="Arial" w:cs="Arial"/>
          <w:sz w:val="24"/>
          <w:szCs w:val="24"/>
        </w:rPr>
        <w:t>Con base en el objetivo general y los objetivos específicos de la CIG</w:t>
      </w:r>
      <w:r w:rsidR="00C71B10" w:rsidRPr="00897272">
        <w:rPr>
          <w:rFonts w:ascii="Arial" w:hAnsi="Arial" w:cs="Arial"/>
          <w:sz w:val="24"/>
          <w:szCs w:val="24"/>
        </w:rPr>
        <w:t>y</w:t>
      </w:r>
      <w:r w:rsidR="00FD2907" w:rsidRPr="00897272">
        <w:rPr>
          <w:rFonts w:ascii="Arial" w:hAnsi="Arial" w:cs="Arial"/>
          <w:sz w:val="24"/>
          <w:szCs w:val="24"/>
        </w:rPr>
        <w:t>ND, el Programa de Trabajo 2023</w:t>
      </w:r>
      <w:r w:rsidRPr="00897272">
        <w:rPr>
          <w:rFonts w:ascii="Arial" w:hAnsi="Arial" w:cs="Arial"/>
          <w:sz w:val="24"/>
          <w:szCs w:val="24"/>
        </w:rPr>
        <w:t xml:space="preserve"> se fundamenta en cuatro ejes temáticos:</w:t>
      </w:r>
    </w:p>
    <w:p w14:paraId="2CE6C1C6" w14:textId="77777777" w:rsidR="00FD2907" w:rsidRPr="00897272" w:rsidRDefault="00FD2907">
      <w:pPr>
        <w:pStyle w:val="Prrafodelista"/>
        <w:jc w:val="both"/>
        <w:rPr>
          <w:rFonts w:ascii="Arial" w:hAnsi="Arial" w:cs="Arial"/>
          <w:sz w:val="24"/>
          <w:szCs w:val="24"/>
        </w:rPr>
      </w:pPr>
    </w:p>
    <w:p w14:paraId="3C9840D2" w14:textId="7CE3D161" w:rsidR="005C7226" w:rsidRPr="00897272" w:rsidRDefault="005C7226">
      <w:pPr>
        <w:pStyle w:val="Prrafodelista"/>
        <w:numPr>
          <w:ilvl w:val="0"/>
          <w:numId w:val="2"/>
        </w:numPr>
        <w:spacing w:line="360" w:lineRule="auto"/>
        <w:jc w:val="both"/>
        <w:rPr>
          <w:rFonts w:ascii="Arial" w:hAnsi="Arial" w:cs="Arial"/>
          <w:b/>
          <w:sz w:val="24"/>
          <w:szCs w:val="24"/>
        </w:rPr>
      </w:pPr>
      <w:r w:rsidRPr="00897272">
        <w:rPr>
          <w:rFonts w:ascii="Arial" w:hAnsi="Arial" w:cs="Arial"/>
          <w:b/>
          <w:sz w:val="24"/>
          <w:szCs w:val="24"/>
        </w:rPr>
        <w:t>Acciones al Interior del IEPC Tabasco.</w:t>
      </w:r>
    </w:p>
    <w:p w14:paraId="2BA4834D" w14:textId="7A8788CE" w:rsidR="0017402F" w:rsidRPr="00897272" w:rsidRDefault="00131B94">
      <w:pPr>
        <w:pStyle w:val="Prrafodelista"/>
        <w:numPr>
          <w:ilvl w:val="0"/>
          <w:numId w:val="2"/>
        </w:numPr>
        <w:spacing w:line="360" w:lineRule="auto"/>
        <w:jc w:val="both"/>
        <w:rPr>
          <w:rFonts w:ascii="Arial" w:hAnsi="Arial" w:cs="Arial"/>
          <w:b/>
          <w:sz w:val="24"/>
          <w:szCs w:val="24"/>
        </w:rPr>
      </w:pPr>
      <w:r w:rsidRPr="00897272">
        <w:rPr>
          <w:rFonts w:ascii="Arial" w:hAnsi="Arial" w:cs="Arial"/>
          <w:b/>
          <w:sz w:val="24"/>
          <w:szCs w:val="24"/>
        </w:rPr>
        <w:t>Paridad de género.</w:t>
      </w:r>
    </w:p>
    <w:p w14:paraId="614DE78E" w14:textId="76758025" w:rsidR="0017402F" w:rsidRPr="00897272" w:rsidRDefault="005C7226">
      <w:pPr>
        <w:pStyle w:val="Prrafodelista"/>
        <w:numPr>
          <w:ilvl w:val="0"/>
          <w:numId w:val="2"/>
        </w:numPr>
        <w:spacing w:line="360" w:lineRule="auto"/>
        <w:jc w:val="both"/>
        <w:rPr>
          <w:rFonts w:ascii="Arial" w:hAnsi="Arial" w:cs="Arial"/>
          <w:b/>
          <w:sz w:val="24"/>
          <w:szCs w:val="24"/>
        </w:rPr>
      </w:pPr>
      <w:r w:rsidRPr="00897272">
        <w:rPr>
          <w:rFonts w:ascii="Arial" w:hAnsi="Arial" w:cs="Arial"/>
          <w:b/>
          <w:sz w:val="24"/>
          <w:szCs w:val="24"/>
        </w:rPr>
        <w:t>Elecciones sin violencia política contra las mujeres en razón de género</w:t>
      </w:r>
      <w:r w:rsidR="00131B94" w:rsidRPr="00897272">
        <w:rPr>
          <w:rFonts w:ascii="Arial" w:hAnsi="Arial" w:cs="Arial"/>
          <w:b/>
          <w:sz w:val="24"/>
          <w:szCs w:val="24"/>
        </w:rPr>
        <w:t>.</w:t>
      </w:r>
    </w:p>
    <w:p w14:paraId="2E35B711" w14:textId="516B850E" w:rsidR="005C7226" w:rsidRPr="00897272" w:rsidRDefault="005C7226" w:rsidP="005C7226">
      <w:pPr>
        <w:pStyle w:val="Prrafodelista"/>
        <w:numPr>
          <w:ilvl w:val="0"/>
          <w:numId w:val="2"/>
        </w:numPr>
        <w:spacing w:after="160" w:line="259" w:lineRule="auto"/>
        <w:jc w:val="both"/>
        <w:rPr>
          <w:rFonts w:ascii="Arial" w:hAnsi="Arial" w:cs="Arial"/>
          <w:b/>
          <w:sz w:val="24"/>
          <w:szCs w:val="24"/>
        </w:rPr>
      </w:pPr>
      <w:r w:rsidRPr="00897272">
        <w:rPr>
          <w:rFonts w:ascii="Arial" w:hAnsi="Arial" w:cs="Arial"/>
          <w:b/>
          <w:sz w:val="24"/>
          <w:szCs w:val="24"/>
        </w:rPr>
        <w:t>Capacitación a personas que conforman diversos grupos</w:t>
      </w:r>
      <w:r w:rsidR="00C9144C" w:rsidRPr="00897272">
        <w:rPr>
          <w:rFonts w:ascii="Arial" w:hAnsi="Arial" w:cs="Arial"/>
          <w:b/>
          <w:sz w:val="24"/>
          <w:szCs w:val="24"/>
        </w:rPr>
        <w:t xml:space="preserve"> de personas en situación de</w:t>
      </w:r>
      <w:r w:rsidRPr="00897272">
        <w:rPr>
          <w:rFonts w:ascii="Arial" w:hAnsi="Arial" w:cs="Arial"/>
          <w:b/>
          <w:sz w:val="24"/>
          <w:szCs w:val="24"/>
        </w:rPr>
        <w:t xml:space="preserve"> vulnerab</w:t>
      </w:r>
      <w:r w:rsidR="00C9144C" w:rsidRPr="00897272">
        <w:rPr>
          <w:rFonts w:ascii="Arial" w:hAnsi="Arial" w:cs="Arial"/>
          <w:b/>
          <w:sz w:val="24"/>
          <w:szCs w:val="24"/>
        </w:rPr>
        <w:t>ilidad</w:t>
      </w:r>
      <w:r w:rsidRPr="00897272">
        <w:rPr>
          <w:rFonts w:ascii="Arial" w:hAnsi="Arial" w:cs="Arial"/>
          <w:b/>
          <w:sz w:val="24"/>
          <w:szCs w:val="24"/>
        </w:rPr>
        <w:t>, respecto al ejercicio de sus derechos políticos electorales.</w:t>
      </w:r>
    </w:p>
    <w:p w14:paraId="0B6F8CAF" w14:textId="77777777" w:rsidR="00FD2907" w:rsidRPr="00897272" w:rsidRDefault="00FD2907" w:rsidP="00131B94">
      <w:pPr>
        <w:pStyle w:val="Prrafodelista"/>
        <w:spacing w:line="360" w:lineRule="auto"/>
        <w:ind w:left="1776"/>
        <w:jc w:val="both"/>
        <w:rPr>
          <w:rFonts w:ascii="Arial" w:hAnsi="Arial" w:cs="Arial"/>
          <w:bCs/>
          <w:sz w:val="24"/>
          <w:szCs w:val="24"/>
        </w:rPr>
      </w:pPr>
    </w:p>
    <w:p w14:paraId="5174BC9C" w14:textId="77777777" w:rsidR="0017402F" w:rsidRPr="00897272" w:rsidRDefault="00131B94">
      <w:pPr>
        <w:jc w:val="both"/>
        <w:rPr>
          <w:rFonts w:ascii="Arial" w:hAnsi="Arial" w:cs="Arial"/>
          <w:b/>
          <w:bCs/>
          <w:sz w:val="24"/>
          <w:szCs w:val="24"/>
        </w:rPr>
      </w:pPr>
      <w:r w:rsidRPr="00897272">
        <w:rPr>
          <w:rFonts w:ascii="Arial" w:hAnsi="Arial" w:cs="Arial"/>
          <w:b/>
          <w:bCs/>
          <w:sz w:val="24"/>
          <w:szCs w:val="24"/>
        </w:rPr>
        <w:t>LÍNEAS ESTRATÉGICAS</w:t>
      </w:r>
    </w:p>
    <w:p w14:paraId="06749EDE" w14:textId="222BF141" w:rsidR="0017402F" w:rsidRPr="00897272" w:rsidRDefault="00131B94">
      <w:pPr>
        <w:pStyle w:val="Prrafodelista"/>
        <w:jc w:val="both"/>
        <w:rPr>
          <w:rFonts w:ascii="Arial" w:hAnsi="Arial" w:cs="Arial"/>
          <w:sz w:val="24"/>
          <w:szCs w:val="24"/>
        </w:rPr>
      </w:pPr>
      <w:r w:rsidRPr="00897272">
        <w:rPr>
          <w:rFonts w:ascii="Arial" w:hAnsi="Arial" w:cs="Arial"/>
          <w:sz w:val="24"/>
          <w:szCs w:val="24"/>
        </w:rPr>
        <w:t>Las acciones que desarrollará la CIG</w:t>
      </w:r>
      <w:r w:rsidR="005C7226" w:rsidRPr="00897272">
        <w:rPr>
          <w:rFonts w:ascii="Arial" w:hAnsi="Arial" w:cs="Arial"/>
          <w:sz w:val="24"/>
          <w:szCs w:val="24"/>
        </w:rPr>
        <w:t>y</w:t>
      </w:r>
      <w:r w:rsidRPr="00897272">
        <w:rPr>
          <w:rFonts w:ascii="Arial" w:hAnsi="Arial" w:cs="Arial"/>
          <w:sz w:val="24"/>
          <w:szCs w:val="24"/>
        </w:rPr>
        <w:t>ND serán congruentes con las siguientes líneas estratégicas:</w:t>
      </w:r>
    </w:p>
    <w:p w14:paraId="42FF573B" w14:textId="77777777" w:rsidR="0017402F" w:rsidRPr="00897272" w:rsidRDefault="0017402F">
      <w:pPr>
        <w:pStyle w:val="Prrafodelista"/>
        <w:jc w:val="both"/>
        <w:rPr>
          <w:rFonts w:ascii="Arial" w:hAnsi="Arial" w:cs="Arial"/>
          <w:sz w:val="24"/>
          <w:szCs w:val="24"/>
        </w:rPr>
      </w:pPr>
    </w:p>
    <w:p w14:paraId="58C24F32" w14:textId="2559FAF9" w:rsidR="0017402F" w:rsidRPr="00897272" w:rsidRDefault="00131B94">
      <w:pPr>
        <w:pStyle w:val="Prrafodelista"/>
        <w:numPr>
          <w:ilvl w:val="1"/>
          <w:numId w:val="3"/>
        </w:numPr>
        <w:spacing w:line="360" w:lineRule="auto"/>
        <w:jc w:val="both"/>
        <w:rPr>
          <w:rFonts w:ascii="Arial" w:hAnsi="Arial" w:cs="Arial"/>
          <w:sz w:val="24"/>
          <w:szCs w:val="24"/>
        </w:rPr>
      </w:pPr>
      <w:r w:rsidRPr="00897272">
        <w:rPr>
          <w:rFonts w:ascii="Arial" w:hAnsi="Arial" w:cs="Arial"/>
          <w:b/>
          <w:sz w:val="24"/>
          <w:szCs w:val="24"/>
        </w:rPr>
        <w:t>Vinculación:</w:t>
      </w:r>
      <w:r w:rsidRPr="00897272">
        <w:rPr>
          <w:rFonts w:ascii="Arial" w:hAnsi="Arial" w:cs="Arial"/>
          <w:sz w:val="24"/>
          <w:szCs w:val="24"/>
        </w:rPr>
        <w:t xml:space="preserve"> </w:t>
      </w:r>
      <w:r w:rsidR="005C7226" w:rsidRPr="00897272">
        <w:rPr>
          <w:rFonts w:ascii="Arial" w:hAnsi="Arial" w:cs="Arial"/>
          <w:sz w:val="24"/>
          <w:szCs w:val="24"/>
        </w:rPr>
        <w:t>Favorecer la colaboración con partidos políticos, organizaciones de la sociedad civil, academia, órganos jurisdiccionales, autoridades federales, estatales y municipales, instituciones públicas y privadas</w:t>
      </w:r>
      <w:r w:rsidRPr="00897272">
        <w:rPr>
          <w:rFonts w:ascii="Arial" w:hAnsi="Arial" w:cs="Arial"/>
          <w:sz w:val="24"/>
          <w:szCs w:val="24"/>
        </w:rPr>
        <w:t xml:space="preserve">. </w:t>
      </w:r>
    </w:p>
    <w:p w14:paraId="26ED6768" w14:textId="2AEB04E5" w:rsidR="005C7226" w:rsidRPr="00897272" w:rsidRDefault="00131B94">
      <w:pPr>
        <w:pStyle w:val="Prrafodelista"/>
        <w:numPr>
          <w:ilvl w:val="1"/>
          <w:numId w:val="3"/>
        </w:numPr>
        <w:spacing w:line="360" w:lineRule="auto"/>
        <w:jc w:val="both"/>
        <w:rPr>
          <w:rFonts w:ascii="Arial" w:hAnsi="Arial" w:cs="Arial"/>
          <w:sz w:val="24"/>
          <w:szCs w:val="24"/>
        </w:rPr>
      </w:pPr>
      <w:r w:rsidRPr="00897272">
        <w:rPr>
          <w:rFonts w:ascii="Arial" w:hAnsi="Arial" w:cs="Arial"/>
          <w:b/>
          <w:sz w:val="24"/>
          <w:szCs w:val="24"/>
        </w:rPr>
        <w:lastRenderedPageBreak/>
        <w:t>Promoción:</w:t>
      </w:r>
      <w:r w:rsidRPr="00897272">
        <w:rPr>
          <w:rFonts w:ascii="Arial" w:hAnsi="Arial" w:cs="Arial"/>
          <w:sz w:val="24"/>
          <w:szCs w:val="24"/>
        </w:rPr>
        <w:t xml:space="preserve"> </w:t>
      </w:r>
      <w:r w:rsidR="005C7226" w:rsidRPr="00897272">
        <w:rPr>
          <w:rFonts w:ascii="Arial" w:hAnsi="Arial" w:cs="Arial"/>
          <w:sz w:val="24"/>
          <w:szCs w:val="24"/>
        </w:rPr>
        <w:t>De las diversas acciones y programas elaborados con la finalidad de promover el ejercicio libre y bajo condiciones de igualdad, de los derechos políticos electorales de l</w:t>
      </w:r>
      <w:r w:rsidR="00F52D19" w:rsidRPr="00897272">
        <w:rPr>
          <w:rFonts w:ascii="Arial" w:hAnsi="Arial" w:cs="Arial"/>
          <w:sz w:val="24"/>
          <w:szCs w:val="24"/>
        </w:rPr>
        <w:t xml:space="preserve">os </w:t>
      </w:r>
      <w:r w:rsidR="005C7226" w:rsidRPr="00897272">
        <w:rPr>
          <w:rFonts w:ascii="Arial" w:hAnsi="Arial" w:cs="Arial"/>
          <w:sz w:val="24"/>
          <w:szCs w:val="24"/>
        </w:rPr>
        <w:t>diversos grupos</w:t>
      </w:r>
      <w:r w:rsidR="00C9144C" w:rsidRPr="00897272">
        <w:rPr>
          <w:rFonts w:ascii="Arial" w:hAnsi="Arial" w:cs="Arial"/>
          <w:sz w:val="24"/>
          <w:szCs w:val="24"/>
        </w:rPr>
        <w:t xml:space="preserve"> de personas en situación de</w:t>
      </w:r>
      <w:r w:rsidR="005C7226" w:rsidRPr="00897272">
        <w:rPr>
          <w:rFonts w:ascii="Arial" w:hAnsi="Arial" w:cs="Arial"/>
          <w:sz w:val="24"/>
          <w:szCs w:val="24"/>
        </w:rPr>
        <w:t xml:space="preserve"> vulnera</w:t>
      </w:r>
      <w:r w:rsidR="00C9144C" w:rsidRPr="00897272">
        <w:rPr>
          <w:rFonts w:ascii="Arial" w:hAnsi="Arial" w:cs="Arial"/>
          <w:sz w:val="24"/>
          <w:szCs w:val="24"/>
        </w:rPr>
        <w:t>bilidad.</w:t>
      </w:r>
    </w:p>
    <w:p w14:paraId="580FEB5C" w14:textId="6C4D7FD6" w:rsidR="005C7226" w:rsidRPr="00897272" w:rsidRDefault="00131B94">
      <w:pPr>
        <w:pStyle w:val="Prrafodelista"/>
        <w:numPr>
          <w:ilvl w:val="1"/>
          <w:numId w:val="3"/>
        </w:numPr>
        <w:spacing w:line="360" w:lineRule="auto"/>
        <w:jc w:val="both"/>
        <w:rPr>
          <w:rFonts w:ascii="Arial" w:hAnsi="Arial" w:cs="Arial"/>
          <w:sz w:val="24"/>
          <w:szCs w:val="24"/>
        </w:rPr>
      </w:pPr>
      <w:r w:rsidRPr="00897272">
        <w:rPr>
          <w:rFonts w:ascii="Arial" w:hAnsi="Arial" w:cs="Arial"/>
          <w:b/>
          <w:sz w:val="24"/>
          <w:szCs w:val="24"/>
        </w:rPr>
        <w:t>Formación:</w:t>
      </w:r>
      <w:r w:rsidRPr="00897272">
        <w:rPr>
          <w:rFonts w:ascii="Arial" w:hAnsi="Arial" w:cs="Arial"/>
          <w:sz w:val="24"/>
          <w:szCs w:val="24"/>
        </w:rPr>
        <w:t xml:space="preserve"> </w:t>
      </w:r>
      <w:r w:rsidR="005C7226" w:rsidRPr="00897272">
        <w:rPr>
          <w:rFonts w:ascii="Arial" w:hAnsi="Arial" w:cs="Arial"/>
          <w:sz w:val="24"/>
          <w:szCs w:val="24"/>
        </w:rPr>
        <w:t>Proporcionar herramientas a las y los diversos actores institucionales y políticos, así como a l</w:t>
      </w:r>
      <w:r w:rsidR="00C9144C" w:rsidRPr="00897272">
        <w:rPr>
          <w:rFonts w:ascii="Arial" w:hAnsi="Arial" w:cs="Arial"/>
          <w:sz w:val="24"/>
          <w:szCs w:val="24"/>
        </w:rPr>
        <w:t>o</w:t>
      </w:r>
      <w:r w:rsidR="005C7226" w:rsidRPr="00897272">
        <w:rPr>
          <w:rFonts w:ascii="Arial" w:hAnsi="Arial" w:cs="Arial"/>
          <w:sz w:val="24"/>
          <w:szCs w:val="24"/>
        </w:rPr>
        <w:t>s</w:t>
      </w:r>
      <w:r w:rsidR="00C9144C" w:rsidRPr="00897272">
        <w:rPr>
          <w:rFonts w:ascii="Arial" w:hAnsi="Arial" w:cs="Arial"/>
          <w:sz w:val="24"/>
          <w:szCs w:val="24"/>
        </w:rPr>
        <w:t xml:space="preserve"> grupos de</w:t>
      </w:r>
      <w:r w:rsidR="005C7226" w:rsidRPr="00897272">
        <w:rPr>
          <w:rFonts w:ascii="Arial" w:hAnsi="Arial" w:cs="Arial"/>
          <w:sz w:val="24"/>
          <w:szCs w:val="24"/>
        </w:rPr>
        <w:t xml:space="preserve"> personas en situación de vulnerabilidad, para cumplir con su obligación de garantizar la igualdad de género, no discriminación, paridad y acciones afirmativas, en condiciones libres de violencia</w:t>
      </w:r>
    </w:p>
    <w:p w14:paraId="03E1A0E1" w14:textId="4EEB7A99" w:rsidR="0017402F" w:rsidRPr="00897272" w:rsidRDefault="00131B94">
      <w:pPr>
        <w:pStyle w:val="Prrafodelista"/>
        <w:numPr>
          <w:ilvl w:val="1"/>
          <w:numId w:val="3"/>
        </w:numPr>
        <w:spacing w:line="360" w:lineRule="auto"/>
        <w:jc w:val="both"/>
        <w:rPr>
          <w:rFonts w:ascii="Arial" w:hAnsi="Arial" w:cs="Arial"/>
          <w:sz w:val="24"/>
          <w:szCs w:val="24"/>
        </w:rPr>
      </w:pPr>
      <w:r w:rsidRPr="00897272">
        <w:rPr>
          <w:rFonts w:ascii="Arial" w:hAnsi="Arial" w:cs="Arial"/>
          <w:b/>
          <w:sz w:val="24"/>
          <w:szCs w:val="24"/>
        </w:rPr>
        <w:t>Difusión</w:t>
      </w:r>
      <w:r w:rsidRPr="00897272">
        <w:rPr>
          <w:rFonts w:ascii="Arial" w:hAnsi="Arial" w:cs="Arial"/>
          <w:sz w:val="24"/>
          <w:szCs w:val="24"/>
        </w:rPr>
        <w:t>: Divulgar, hacia el interior y exterior del IEPC</w:t>
      </w:r>
      <w:r w:rsidR="005C7226" w:rsidRPr="00897272">
        <w:rPr>
          <w:rFonts w:ascii="Arial" w:hAnsi="Arial" w:cs="Arial"/>
          <w:sz w:val="24"/>
          <w:szCs w:val="24"/>
        </w:rPr>
        <w:t xml:space="preserve"> </w:t>
      </w:r>
      <w:r w:rsidRPr="00897272">
        <w:rPr>
          <w:rFonts w:ascii="Arial" w:hAnsi="Arial" w:cs="Arial"/>
          <w:sz w:val="24"/>
          <w:szCs w:val="24"/>
        </w:rPr>
        <w:t>T</w:t>
      </w:r>
      <w:r w:rsidR="005C7226" w:rsidRPr="00897272">
        <w:rPr>
          <w:rFonts w:ascii="Arial" w:hAnsi="Arial" w:cs="Arial"/>
          <w:sz w:val="24"/>
          <w:szCs w:val="24"/>
        </w:rPr>
        <w:t>abasco</w:t>
      </w:r>
      <w:r w:rsidRPr="00897272">
        <w:rPr>
          <w:rFonts w:ascii="Arial" w:hAnsi="Arial" w:cs="Arial"/>
          <w:sz w:val="24"/>
          <w:szCs w:val="24"/>
        </w:rPr>
        <w:t>, las actividades realizadas por la CIG</w:t>
      </w:r>
      <w:r w:rsidR="005C7226" w:rsidRPr="00897272">
        <w:rPr>
          <w:rFonts w:ascii="Arial" w:hAnsi="Arial" w:cs="Arial"/>
          <w:sz w:val="24"/>
          <w:szCs w:val="24"/>
        </w:rPr>
        <w:t>y</w:t>
      </w:r>
      <w:r w:rsidRPr="00897272">
        <w:rPr>
          <w:rFonts w:ascii="Arial" w:hAnsi="Arial" w:cs="Arial"/>
          <w:sz w:val="24"/>
          <w:szCs w:val="24"/>
        </w:rPr>
        <w:t>ND.</w:t>
      </w:r>
    </w:p>
    <w:p w14:paraId="01E58D3E" w14:textId="546F8C97" w:rsidR="0017402F" w:rsidRPr="00897272" w:rsidRDefault="00131B94">
      <w:pPr>
        <w:pStyle w:val="Prrafodelista"/>
        <w:numPr>
          <w:ilvl w:val="1"/>
          <w:numId w:val="3"/>
        </w:numPr>
        <w:spacing w:line="360" w:lineRule="auto"/>
        <w:jc w:val="both"/>
        <w:rPr>
          <w:rFonts w:ascii="Arial" w:hAnsi="Arial" w:cs="Arial"/>
          <w:sz w:val="24"/>
          <w:szCs w:val="24"/>
        </w:rPr>
      </w:pPr>
      <w:r w:rsidRPr="00897272">
        <w:rPr>
          <w:rFonts w:ascii="Arial" w:hAnsi="Arial" w:cs="Arial"/>
          <w:b/>
          <w:sz w:val="24"/>
          <w:szCs w:val="24"/>
        </w:rPr>
        <w:t>Análisis:</w:t>
      </w:r>
      <w:r w:rsidRPr="00897272">
        <w:rPr>
          <w:rFonts w:ascii="Arial" w:hAnsi="Arial" w:cs="Arial"/>
          <w:sz w:val="24"/>
          <w:szCs w:val="24"/>
        </w:rPr>
        <w:t xml:space="preserve"> Dar seguimiento sistemático y permanente, al desarrollo de actividades y </w:t>
      </w:r>
      <w:r w:rsidR="005C7226" w:rsidRPr="00897272">
        <w:rPr>
          <w:rFonts w:ascii="Arial" w:hAnsi="Arial" w:cs="Arial"/>
          <w:sz w:val="24"/>
          <w:szCs w:val="24"/>
        </w:rPr>
        <w:t>proyectos, para</w:t>
      </w:r>
      <w:r w:rsidRPr="00897272">
        <w:rPr>
          <w:rFonts w:ascii="Arial" w:hAnsi="Arial" w:cs="Arial"/>
          <w:sz w:val="24"/>
          <w:szCs w:val="24"/>
        </w:rPr>
        <w:t xml:space="preserve"> procurar la mejora continua.</w:t>
      </w:r>
    </w:p>
    <w:p w14:paraId="6A760E74" w14:textId="77777777" w:rsidR="006D0780" w:rsidRPr="00897272" w:rsidRDefault="006D0780">
      <w:pPr>
        <w:pStyle w:val="Prrafodelista"/>
        <w:jc w:val="both"/>
        <w:rPr>
          <w:rFonts w:ascii="Arial" w:hAnsi="Arial" w:cs="Arial"/>
          <w:b/>
          <w:sz w:val="24"/>
          <w:szCs w:val="24"/>
        </w:rPr>
      </w:pPr>
    </w:p>
    <w:p w14:paraId="4E155640" w14:textId="5D943547" w:rsidR="0017402F" w:rsidRPr="00897272" w:rsidRDefault="0017402F">
      <w:pPr>
        <w:pStyle w:val="Prrafodelista"/>
        <w:jc w:val="both"/>
        <w:rPr>
          <w:rFonts w:ascii="Arial" w:hAnsi="Arial" w:cs="Arial"/>
          <w:b/>
          <w:sz w:val="24"/>
          <w:szCs w:val="24"/>
        </w:rPr>
      </w:pPr>
    </w:p>
    <w:tbl>
      <w:tblPr>
        <w:tblStyle w:val="Tabladecuadrcula4-nfasis2"/>
        <w:tblW w:w="13872" w:type="dxa"/>
        <w:tblLayout w:type="fixed"/>
        <w:tblLook w:val="04A0" w:firstRow="1" w:lastRow="0" w:firstColumn="1" w:lastColumn="0" w:noHBand="0" w:noVBand="1"/>
      </w:tblPr>
      <w:tblGrid>
        <w:gridCol w:w="737"/>
        <w:gridCol w:w="2126"/>
        <w:gridCol w:w="2220"/>
        <w:gridCol w:w="3450"/>
        <w:gridCol w:w="2362"/>
        <w:gridCol w:w="2977"/>
      </w:tblGrid>
      <w:tr w:rsidR="00316550" w:rsidRPr="00897272" w14:paraId="5C325ACA" w14:textId="77777777" w:rsidTr="008B46CC">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3872" w:type="dxa"/>
            <w:gridSpan w:val="6"/>
            <w:vAlign w:val="center"/>
          </w:tcPr>
          <w:p w14:paraId="2342FEB6" w14:textId="38C6333B" w:rsidR="00316550" w:rsidRPr="00897272" w:rsidRDefault="00316550" w:rsidP="00316550">
            <w:pPr>
              <w:jc w:val="center"/>
              <w:rPr>
                <w:rFonts w:ascii="Arial" w:hAnsi="Arial" w:cs="Arial"/>
                <w:b w:val="0"/>
                <w:bCs w:val="0"/>
              </w:rPr>
            </w:pPr>
            <w:r w:rsidRPr="00897272">
              <w:rPr>
                <w:rFonts w:ascii="Arial" w:hAnsi="Arial" w:cs="Arial"/>
                <w:color w:val="auto"/>
              </w:rPr>
              <w:t>1. ACCIONES AL INTERIOR DEL IEPC TABASCO.</w:t>
            </w:r>
          </w:p>
        </w:tc>
      </w:tr>
      <w:tr w:rsidR="00316550" w:rsidRPr="00897272" w14:paraId="7E39915A" w14:textId="77777777" w:rsidTr="00316550">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638CB54D" w14:textId="104F8C21" w:rsidR="00316550" w:rsidRPr="00897272" w:rsidRDefault="00316550" w:rsidP="00316550">
            <w:pPr>
              <w:jc w:val="center"/>
              <w:rPr>
                <w:rFonts w:ascii="Arial" w:hAnsi="Arial" w:cs="Arial"/>
                <w:b w:val="0"/>
                <w:bCs w:val="0"/>
              </w:rPr>
            </w:pPr>
            <w:r w:rsidRPr="00897272">
              <w:rPr>
                <w:rFonts w:ascii="Arial" w:hAnsi="Arial" w:cs="Arial"/>
                <w:b w:val="0"/>
                <w:bCs w:val="0"/>
              </w:rPr>
              <w:t>No.</w:t>
            </w:r>
          </w:p>
        </w:tc>
        <w:tc>
          <w:tcPr>
            <w:tcW w:w="2126" w:type="dxa"/>
            <w:vAlign w:val="center"/>
          </w:tcPr>
          <w:p w14:paraId="28143F6A" w14:textId="56BF9073" w:rsidR="00316550" w:rsidRPr="00897272" w:rsidRDefault="00316550" w:rsidP="003165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97272">
              <w:rPr>
                <w:rFonts w:ascii="Arial" w:hAnsi="Arial" w:cs="Arial"/>
                <w:b/>
                <w:bCs/>
              </w:rPr>
              <w:t>ACTIVIDAD</w:t>
            </w:r>
          </w:p>
        </w:tc>
        <w:tc>
          <w:tcPr>
            <w:tcW w:w="2220" w:type="dxa"/>
            <w:vAlign w:val="center"/>
          </w:tcPr>
          <w:p w14:paraId="2BD18353" w14:textId="0E156A0A" w:rsidR="00316550" w:rsidRPr="00897272" w:rsidRDefault="00316550" w:rsidP="003165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97272">
              <w:rPr>
                <w:rFonts w:ascii="Arial" w:hAnsi="Arial" w:cs="Arial"/>
                <w:b/>
                <w:bCs/>
              </w:rPr>
              <w:t>LÍNEA DE ACCIÓN</w:t>
            </w:r>
          </w:p>
        </w:tc>
        <w:tc>
          <w:tcPr>
            <w:tcW w:w="3450" w:type="dxa"/>
            <w:vAlign w:val="center"/>
          </w:tcPr>
          <w:p w14:paraId="1FA7DB60" w14:textId="6691C870" w:rsidR="00316550" w:rsidRPr="00897272" w:rsidRDefault="00316550" w:rsidP="003165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97272">
              <w:rPr>
                <w:rFonts w:ascii="Arial" w:hAnsi="Arial" w:cs="Arial"/>
                <w:b/>
                <w:bCs/>
              </w:rPr>
              <w:t>OBJETIVO</w:t>
            </w:r>
          </w:p>
        </w:tc>
        <w:tc>
          <w:tcPr>
            <w:tcW w:w="2362" w:type="dxa"/>
            <w:vAlign w:val="center"/>
          </w:tcPr>
          <w:p w14:paraId="0597ABA6" w14:textId="01C3637B" w:rsidR="00316550" w:rsidRPr="00897272" w:rsidRDefault="00316550" w:rsidP="003165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97272">
              <w:rPr>
                <w:rFonts w:ascii="Arial" w:hAnsi="Arial" w:cs="Arial"/>
                <w:b/>
                <w:bCs/>
              </w:rPr>
              <w:t>PERIODO</w:t>
            </w:r>
          </w:p>
        </w:tc>
        <w:tc>
          <w:tcPr>
            <w:tcW w:w="2977" w:type="dxa"/>
            <w:vAlign w:val="center"/>
          </w:tcPr>
          <w:p w14:paraId="26A0B481" w14:textId="3FCC23A6" w:rsidR="00316550" w:rsidRPr="00897272" w:rsidRDefault="00316550" w:rsidP="0031655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97272">
              <w:rPr>
                <w:rFonts w:ascii="Arial" w:hAnsi="Arial" w:cs="Arial"/>
                <w:b/>
                <w:bCs/>
              </w:rPr>
              <w:t>AREAS Y ORGANISMOS INVOLUCRADOS</w:t>
            </w:r>
          </w:p>
        </w:tc>
      </w:tr>
      <w:tr w:rsidR="00316550" w:rsidRPr="00897272" w14:paraId="43B77840" w14:textId="77777777" w:rsidTr="00AC54AD">
        <w:trPr>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12D1ECF3" w14:textId="35EBCC4A" w:rsidR="00316550" w:rsidRPr="00897272" w:rsidRDefault="00316550" w:rsidP="00316550">
            <w:pPr>
              <w:jc w:val="center"/>
              <w:rPr>
                <w:rFonts w:ascii="Arial" w:hAnsi="Arial" w:cs="Arial"/>
                <w:b w:val="0"/>
                <w:bCs w:val="0"/>
                <w:color w:val="000000" w:themeColor="text1"/>
              </w:rPr>
            </w:pPr>
            <w:r w:rsidRPr="00897272">
              <w:rPr>
                <w:rFonts w:ascii="Arial" w:hAnsi="Arial" w:cs="Arial"/>
                <w:b w:val="0"/>
                <w:bCs w:val="0"/>
                <w:color w:val="000000" w:themeColor="text1"/>
              </w:rPr>
              <w:t>1.1</w:t>
            </w:r>
          </w:p>
        </w:tc>
        <w:tc>
          <w:tcPr>
            <w:tcW w:w="2126" w:type="dxa"/>
            <w:vAlign w:val="center"/>
          </w:tcPr>
          <w:p w14:paraId="1A7BD988" w14:textId="30FD2A9A" w:rsidR="00316550" w:rsidRPr="00897272" w:rsidRDefault="00A40EAA" w:rsidP="00316550">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 xml:space="preserve">La realización de capacitaciones, pláticas y talleres, dirigidos al personal del IEPC Tabasco, para difundir el protocolo para prevenir, </w:t>
            </w:r>
            <w:r w:rsidRPr="00897272">
              <w:rPr>
                <w:rFonts w:ascii="Arial" w:hAnsi="Arial" w:cs="Arial"/>
                <w:bCs/>
              </w:rPr>
              <w:lastRenderedPageBreak/>
              <w:t>atender y sancionar el hostigamiento y el acoso sexual y laboral.</w:t>
            </w:r>
          </w:p>
        </w:tc>
        <w:tc>
          <w:tcPr>
            <w:tcW w:w="2220" w:type="dxa"/>
            <w:vAlign w:val="center"/>
          </w:tcPr>
          <w:p w14:paraId="5774E0B0" w14:textId="3530B2C1"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lastRenderedPageBreak/>
              <w:t>Promoción</w:t>
            </w:r>
          </w:p>
          <w:p w14:paraId="39DCB4C0" w14:textId="77777777"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Formación</w:t>
            </w:r>
          </w:p>
          <w:p w14:paraId="7EE996F6" w14:textId="630F0A68"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Difusión</w:t>
            </w:r>
          </w:p>
        </w:tc>
        <w:tc>
          <w:tcPr>
            <w:tcW w:w="3450" w:type="dxa"/>
            <w:vAlign w:val="center"/>
          </w:tcPr>
          <w:p w14:paraId="625153ED" w14:textId="6E0338E5" w:rsidR="00A40EAA" w:rsidRPr="00897272" w:rsidRDefault="00A40EAA" w:rsidP="003165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bCs/>
              </w:rPr>
              <w:t>Capacitaciones, pláticas y talleres, respecto al protocolo para prevenir, atender y sancionar el hostigamiento y el acoso sexual y laboral.</w:t>
            </w:r>
          </w:p>
        </w:tc>
        <w:tc>
          <w:tcPr>
            <w:tcW w:w="2362" w:type="dxa"/>
            <w:vAlign w:val="center"/>
          </w:tcPr>
          <w:p w14:paraId="5432EB87" w14:textId="5452054A" w:rsidR="00316550" w:rsidRPr="00897272" w:rsidRDefault="00316550" w:rsidP="00B9563B">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MX"/>
              </w:rPr>
            </w:pPr>
            <w:r w:rsidRPr="00897272">
              <w:rPr>
                <w:rFonts w:ascii="Arial" w:hAnsi="Arial" w:cs="Arial"/>
                <w:bCs/>
              </w:rPr>
              <w:t>Febrero</w:t>
            </w:r>
            <w:r w:rsidR="00B9563B" w:rsidRPr="00897272">
              <w:rPr>
                <w:rFonts w:ascii="Arial" w:hAnsi="Arial" w:cs="Arial"/>
                <w:bCs/>
              </w:rPr>
              <w:t xml:space="preserve"> </w:t>
            </w:r>
            <w:r w:rsidRPr="00897272">
              <w:rPr>
                <w:rFonts w:ascii="Arial" w:hAnsi="Arial" w:cs="Arial"/>
                <w:bCs/>
              </w:rPr>
              <w:t xml:space="preserve">- </w:t>
            </w:r>
            <w:r w:rsidR="00B9563B" w:rsidRPr="00897272">
              <w:rPr>
                <w:rFonts w:ascii="Arial" w:hAnsi="Arial" w:cs="Arial"/>
                <w:bCs/>
              </w:rPr>
              <w:t>s</w:t>
            </w:r>
            <w:r w:rsidRPr="00897272">
              <w:rPr>
                <w:rFonts w:ascii="Arial" w:hAnsi="Arial" w:cs="Arial"/>
                <w:bCs/>
              </w:rPr>
              <w:t>eptiembre 2023</w:t>
            </w:r>
          </w:p>
        </w:tc>
        <w:tc>
          <w:tcPr>
            <w:tcW w:w="2977" w:type="dxa"/>
            <w:vAlign w:val="center"/>
          </w:tcPr>
          <w:p w14:paraId="4B948C8E" w14:textId="77777777"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INE</w:t>
            </w:r>
          </w:p>
          <w:p w14:paraId="2B8274CC" w14:textId="41CF4F00" w:rsidR="00A40EAA" w:rsidRPr="00897272" w:rsidRDefault="00A40EAA"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Dirección Jurídica</w:t>
            </w:r>
          </w:p>
          <w:p w14:paraId="16393FB8" w14:textId="30704822" w:rsidR="00A40EAA" w:rsidRPr="00897272" w:rsidRDefault="00A40EAA"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Coordinación de lo Contencioso Electoral</w:t>
            </w:r>
          </w:p>
          <w:p w14:paraId="455989CC" w14:textId="3C0E9364"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 xml:space="preserve">UTIGyND </w:t>
            </w:r>
          </w:p>
          <w:p w14:paraId="09274CBC" w14:textId="4537E528" w:rsidR="00316550" w:rsidRPr="00897272" w:rsidRDefault="000F0F27"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lastRenderedPageBreak/>
              <w:t>Unidad de Comunicación Social</w:t>
            </w:r>
          </w:p>
        </w:tc>
      </w:tr>
      <w:tr w:rsidR="00316550" w:rsidRPr="00897272" w14:paraId="5C2F92DA" w14:textId="77777777" w:rsidTr="00E94526">
        <w:trPr>
          <w:cnfStyle w:val="000000100000" w:firstRow="0" w:lastRow="0" w:firstColumn="0" w:lastColumn="0" w:oddVBand="0" w:evenVBand="0" w:oddHBand="1" w:evenHBand="0" w:firstRowFirstColumn="0" w:firstRowLastColumn="0" w:lastRowFirstColumn="0" w:lastRowLastColumn="0"/>
          <w:trHeight w:val="4152"/>
        </w:trPr>
        <w:tc>
          <w:tcPr>
            <w:cnfStyle w:val="001000000000" w:firstRow="0" w:lastRow="0" w:firstColumn="1" w:lastColumn="0" w:oddVBand="0" w:evenVBand="0" w:oddHBand="0" w:evenHBand="0" w:firstRowFirstColumn="0" w:firstRowLastColumn="0" w:lastRowFirstColumn="0" w:lastRowLastColumn="0"/>
            <w:tcW w:w="737" w:type="dxa"/>
            <w:vAlign w:val="center"/>
          </w:tcPr>
          <w:p w14:paraId="05CCEF2E" w14:textId="0DC63F07" w:rsidR="00316550" w:rsidRPr="00897272" w:rsidRDefault="00316550" w:rsidP="00316550">
            <w:pPr>
              <w:jc w:val="center"/>
              <w:rPr>
                <w:rFonts w:ascii="Arial" w:hAnsi="Arial" w:cs="Arial"/>
                <w:b w:val="0"/>
                <w:bCs w:val="0"/>
                <w:color w:val="000000" w:themeColor="text1"/>
              </w:rPr>
            </w:pPr>
            <w:r w:rsidRPr="00897272">
              <w:rPr>
                <w:rFonts w:ascii="Arial" w:hAnsi="Arial" w:cs="Arial"/>
                <w:b w:val="0"/>
                <w:bCs w:val="0"/>
                <w:color w:val="000000" w:themeColor="text1"/>
              </w:rPr>
              <w:lastRenderedPageBreak/>
              <w:t>1.2</w:t>
            </w:r>
          </w:p>
        </w:tc>
        <w:tc>
          <w:tcPr>
            <w:tcW w:w="2126" w:type="dxa"/>
            <w:vAlign w:val="center"/>
          </w:tcPr>
          <w:p w14:paraId="22007946" w14:textId="525D9C8E" w:rsidR="00316550" w:rsidRPr="00897272" w:rsidRDefault="00316550" w:rsidP="0031655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bCs/>
              </w:rPr>
              <w:t>Retroalimentar y actualizar los micrositios de la página electrónica del IEPC Tabasco en temas de género, VPcM en razón de género y combate a la discriminación.</w:t>
            </w:r>
          </w:p>
        </w:tc>
        <w:tc>
          <w:tcPr>
            <w:tcW w:w="2220" w:type="dxa"/>
            <w:vAlign w:val="center"/>
          </w:tcPr>
          <w:p w14:paraId="79DE954F" w14:textId="77777777" w:rsidR="00316550" w:rsidRPr="00897272" w:rsidRDefault="00316550" w:rsidP="00316550">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Vinculación Promoción</w:t>
            </w:r>
          </w:p>
          <w:p w14:paraId="6B12F700" w14:textId="77777777" w:rsidR="00316550" w:rsidRPr="00897272" w:rsidRDefault="00316550" w:rsidP="00316550">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Formación</w:t>
            </w:r>
          </w:p>
          <w:p w14:paraId="073949CD" w14:textId="6A89687A" w:rsidR="00316550" w:rsidRPr="00897272" w:rsidRDefault="00316550" w:rsidP="00B9563B">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Difusión</w:t>
            </w:r>
          </w:p>
        </w:tc>
        <w:tc>
          <w:tcPr>
            <w:tcW w:w="3450" w:type="dxa"/>
            <w:vAlign w:val="center"/>
          </w:tcPr>
          <w:p w14:paraId="35CDA581" w14:textId="77777777" w:rsidR="00316550" w:rsidRPr="00897272" w:rsidRDefault="00316550" w:rsidP="0031655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97272">
              <w:rPr>
                <w:rFonts w:ascii="Arial" w:hAnsi="Arial" w:cs="Arial"/>
                <w:bCs/>
              </w:rPr>
              <w:t>Retroalimentar y actualizar los siguientes micrositios:</w:t>
            </w:r>
          </w:p>
          <w:p w14:paraId="2D531271" w14:textId="77777777" w:rsidR="00316550" w:rsidRPr="00897272" w:rsidRDefault="000E6C29" w:rsidP="0031655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hyperlink r:id="rId9" w:history="1">
              <w:r w:rsidR="00316550" w:rsidRPr="00897272">
                <w:rPr>
                  <w:rStyle w:val="Hipervnculo"/>
                  <w:rFonts w:ascii="Arial" w:hAnsi="Arial" w:cs="Arial"/>
                  <w:bCs/>
                  <w:color w:val="auto"/>
                  <w:u w:val="none"/>
                </w:rPr>
                <w:t>http://iepct.mx/rednacionalamcee/tabasco/</w:t>
              </w:r>
            </w:hyperlink>
            <w:r w:rsidR="00316550" w:rsidRPr="00897272">
              <w:rPr>
                <w:rFonts w:ascii="Arial" w:hAnsi="Arial" w:cs="Arial"/>
                <w:bCs/>
              </w:rPr>
              <w:t xml:space="preserve"> y </w:t>
            </w:r>
            <w:hyperlink r:id="rId10" w:history="1">
              <w:r w:rsidR="00316550" w:rsidRPr="00897272">
                <w:rPr>
                  <w:rStyle w:val="Hipervnculo"/>
                  <w:rFonts w:ascii="Arial" w:hAnsi="Arial" w:cs="Arial"/>
                  <w:bCs/>
                  <w:color w:val="auto"/>
                  <w:u w:val="none"/>
                </w:rPr>
                <w:t>http://iepct.mx/comisiones</w:t>
              </w:r>
            </w:hyperlink>
            <w:r w:rsidR="00316550" w:rsidRPr="00897272">
              <w:rPr>
                <w:rFonts w:ascii="Arial" w:hAnsi="Arial" w:cs="Arial"/>
                <w:bCs/>
              </w:rPr>
              <w:t xml:space="preserve"> </w:t>
            </w:r>
          </w:p>
          <w:p w14:paraId="3BD0E902" w14:textId="6C4818CF" w:rsidR="00316550" w:rsidRPr="00897272" w:rsidRDefault="00316550" w:rsidP="0031655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97272">
              <w:rPr>
                <w:rFonts w:ascii="Arial" w:hAnsi="Arial" w:cs="Arial"/>
                <w:bCs/>
              </w:rPr>
              <w:t xml:space="preserve">con el fin, de que la ciudadanía Tabasqueña, conozca los avances y las acciones implementadas por la CIGyND tanto para el interior y exterior, para erradicar cualquier tipo de discriminación en contra de las mujeres y </w:t>
            </w:r>
            <w:r w:rsidR="00F52D19" w:rsidRPr="00897272">
              <w:rPr>
                <w:rFonts w:ascii="Arial" w:hAnsi="Arial" w:cs="Arial"/>
                <w:bCs/>
              </w:rPr>
              <w:t>los grupos de personas en situación de vulnerabilidad.</w:t>
            </w:r>
          </w:p>
        </w:tc>
        <w:tc>
          <w:tcPr>
            <w:tcW w:w="2362" w:type="dxa"/>
            <w:vAlign w:val="center"/>
          </w:tcPr>
          <w:p w14:paraId="5887B9A8" w14:textId="686C7F03" w:rsidR="00316550" w:rsidRPr="00897272" w:rsidRDefault="00316550" w:rsidP="00B9563B">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bCs/>
              </w:rPr>
              <w:t>Febrero</w:t>
            </w:r>
            <w:r w:rsidR="00B9563B" w:rsidRPr="00897272">
              <w:rPr>
                <w:rFonts w:ascii="Arial" w:hAnsi="Arial" w:cs="Arial"/>
                <w:bCs/>
              </w:rPr>
              <w:t xml:space="preserve"> </w:t>
            </w:r>
            <w:r w:rsidRPr="00897272">
              <w:rPr>
                <w:rFonts w:ascii="Arial" w:hAnsi="Arial" w:cs="Arial"/>
                <w:bCs/>
              </w:rPr>
              <w:t xml:space="preserve">- </w:t>
            </w:r>
            <w:r w:rsidR="00B9563B" w:rsidRPr="00897272">
              <w:rPr>
                <w:rFonts w:ascii="Arial" w:hAnsi="Arial" w:cs="Arial"/>
                <w:bCs/>
              </w:rPr>
              <w:t>s</w:t>
            </w:r>
            <w:r w:rsidRPr="00897272">
              <w:rPr>
                <w:rFonts w:ascii="Arial" w:hAnsi="Arial" w:cs="Arial"/>
                <w:bCs/>
              </w:rPr>
              <w:t>eptiembre 2023</w:t>
            </w:r>
          </w:p>
        </w:tc>
        <w:tc>
          <w:tcPr>
            <w:tcW w:w="2977" w:type="dxa"/>
            <w:vAlign w:val="center"/>
          </w:tcPr>
          <w:p w14:paraId="2E3DB457" w14:textId="0CB7A0B5" w:rsidR="00316550" w:rsidRPr="00897272" w:rsidRDefault="00316550" w:rsidP="00E94526">
            <w:pPr>
              <w:pStyle w:val="Sinespaciado"/>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UTIGyND</w:t>
            </w:r>
          </w:p>
          <w:p w14:paraId="103C3C5C" w14:textId="77777777" w:rsidR="00316550" w:rsidRPr="00897272" w:rsidRDefault="00316550" w:rsidP="00E94526">
            <w:pPr>
              <w:pStyle w:val="Sinespaciado"/>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UNITIC</w:t>
            </w:r>
          </w:p>
          <w:p w14:paraId="6AAA12F1" w14:textId="67741003" w:rsidR="00316550" w:rsidRPr="00897272" w:rsidRDefault="00316550" w:rsidP="00E94526">
            <w:pPr>
              <w:pStyle w:val="Sinespaciado"/>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Coordinación de</w:t>
            </w:r>
            <w:r w:rsidR="00B9563B" w:rsidRPr="00897272">
              <w:rPr>
                <w:rFonts w:ascii="Arial" w:hAnsi="Arial" w:cs="Arial"/>
              </w:rPr>
              <w:t xml:space="preserve"> </w:t>
            </w:r>
            <w:r w:rsidRPr="00897272">
              <w:rPr>
                <w:rFonts w:ascii="Arial" w:hAnsi="Arial" w:cs="Arial"/>
              </w:rPr>
              <w:t>l</w:t>
            </w:r>
            <w:r w:rsidR="00B9563B" w:rsidRPr="00897272">
              <w:rPr>
                <w:rFonts w:ascii="Arial" w:hAnsi="Arial" w:cs="Arial"/>
              </w:rPr>
              <w:t>o</w:t>
            </w:r>
            <w:r w:rsidRPr="00897272">
              <w:rPr>
                <w:rFonts w:ascii="Arial" w:hAnsi="Arial" w:cs="Arial"/>
              </w:rPr>
              <w:t xml:space="preserve"> Contencioso Electoral</w:t>
            </w:r>
          </w:p>
          <w:p w14:paraId="69EA4A41" w14:textId="2334595B" w:rsidR="000F0F27" w:rsidRPr="00897272" w:rsidRDefault="000F0F27" w:rsidP="00E94526">
            <w:pPr>
              <w:pStyle w:val="Sinespaciado"/>
              <w:spacing w:line="360" w:lineRule="auto"/>
              <w:cnfStyle w:val="000000100000" w:firstRow="0" w:lastRow="0" w:firstColumn="0" w:lastColumn="0" w:oddVBand="0" w:evenVBand="0" w:oddHBand="1" w:evenHBand="0" w:firstRowFirstColumn="0" w:firstRowLastColumn="0" w:lastRowFirstColumn="0" w:lastRowLastColumn="0"/>
            </w:pPr>
            <w:r w:rsidRPr="00897272">
              <w:rPr>
                <w:rFonts w:ascii="Arial" w:hAnsi="Arial" w:cs="Arial"/>
              </w:rPr>
              <w:t>Unidad de Comunicación Social</w:t>
            </w:r>
          </w:p>
        </w:tc>
      </w:tr>
      <w:tr w:rsidR="00316550" w:rsidRPr="00897272" w14:paraId="500A73A3" w14:textId="77777777" w:rsidTr="00E94526">
        <w:trPr>
          <w:trHeight w:val="381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6455CEF9" w14:textId="2B410FCF" w:rsidR="00316550" w:rsidRPr="00897272" w:rsidRDefault="00316550" w:rsidP="00316550">
            <w:pPr>
              <w:jc w:val="center"/>
              <w:rPr>
                <w:rFonts w:ascii="Arial" w:hAnsi="Arial" w:cs="Arial"/>
                <w:b w:val="0"/>
                <w:bCs w:val="0"/>
                <w:color w:val="00B0F0"/>
              </w:rPr>
            </w:pPr>
            <w:r w:rsidRPr="00897272">
              <w:rPr>
                <w:rFonts w:ascii="Arial" w:hAnsi="Arial" w:cs="Arial"/>
                <w:b w:val="0"/>
                <w:bCs w:val="0"/>
              </w:rPr>
              <w:lastRenderedPageBreak/>
              <w:t>1.3</w:t>
            </w:r>
          </w:p>
        </w:tc>
        <w:tc>
          <w:tcPr>
            <w:tcW w:w="2126" w:type="dxa"/>
            <w:vAlign w:val="center"/>
          </w:tcPr>
          <w:p w14:paraId="4AF207F0" w14:textId="6DFCAE08" w:rsidR="00316550" w:rsidRPr="00897272" w:rsidRDefault="00316550" w:rsidP="003165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B0F0"/>
              </w:rPr>
            </w:pPr>
            <w:r w:rsidRPr="00897272">
              <w:rPr>
                <w:rFonts w:ascii="Arial" w:hAnsi="Arial" w:cs="Arial"/>
                <w:szCs w:val="20"/>
                <w:lang w:eastAsia="es-MX"/>
              </w:rPr>
              <w:t xml:space="preserve">Elaboración y aprobación del </w:t>
            </w:r>
            <w:r w:rsidRPr="00897272">
              <w:rPr>
                <w:rFonts w:ascii="Arial" w:hAnsi="Arial" w:cs="Arial"/>
                <w:bCs/>
                <w:szCs w:val="20"/>
              </w:rPr>
              <w:t>protocolo para garantizar el derecho a la no discriminación por identidad y expresión de género</w:t>
            </w:r>
            <w:r w:rsidRPr="00897272">
              <w:rPr>
                <w:rFonts w:ascii="Arial" w:hAnsi="Arial" w:cs="Arial"/>
                <w:szCs w:val="20"/>
              </w:rPr>
              <w:t xml:space="preserve"> para las personas que laboran en el Instituto Electoral</w:t>
            </w:r>
            <w:r w:rsidRPr="00897272">
              <w:rPr>
                <w:rFonts w:ascii="Arial" w:hAnsi="Arial" w:cs="Arial"/>
              </w:rPr>
              <w:t>.</w:t>
            </w:r>
          </w:p>
        </w:tc>
        <w:tc>
          <w:tcPr>
            <w:tcW w:w="2220" w:type="dxa"/>
            <w:vAlign w:val="center"/>
          </w:tcPr>
          <w:p w14:paraId="44DCC689" w14:textId="77777777"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Vinculación</w:t>
            </w:r>
          </w:p>
          <w:p w14:paraId="64B95B85" w14:textId="77777777"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Promoción</w:t>
            </w:r>
          </w:p>
          <w:p w14:paraId="35F8F0C8" w14:textId="77777777"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Formación</w:t>
            </w:r>
          </w:p>
          <w:p w14:paraId="42276817" w14:textId="2A39FEFA"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rPr>
            </w:pPr>
            <w:r w:rsidRPr="00897272">
              <w:rPr>
                <w:rFonts w:ascii="Arial" w:hAnsi="Arial" w:cs="Arial"/>
              </w:rPr>
              <w:t>Difusión</w:t>
            </w:r>
          </w:p>
        </w:tc>
        <w:tc>
          <w:tcPr>
            <w:tcW w:w="3450" w:type="dxa"/>
            <w:vAlign w:val="center"/>
          </w:tcPr>
          <w:p w14:paraId="7CD11564" w14:textId="6A0BD4BA" w:rsidR="00316550" w:rsidRPr="00897272" w:rsidRDefault="00316550" w:rsidP="0031655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B0F0"/>
              </w:rPr>
            </w:pPr>
            <w:r w:rsidRPr="00897272">
              <w:rPr>
                <w:rFonts w:ascii="Arial" w:hAnsi="Arial" w:cs="Arial"/>
              </w:rPr>
              <w:t>Garantizar el derecho a la no discriminación por identidad y expresión de género a las personas que laboran en el Instituto Electoral.</w:t>
            </w:r>
          </w:p>
        </w:tc>
        <w:tc>
          <w:tcPr>
            <w:tcW w:w="2362" w:type="dxa"/>
            <w:vAlign w:val="center"/>
          </w:tcPr>
          <w:p w14:paraId="7C2E91C3" w14:textId="12FC0612" w:rsidR="00316550" w:rsidRPr="00897272" w:rsidRDefault="00316550" w:rsidP="00B956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F0"/>
                <w:lang w:eastAsia="es-MX"/>
              </w:rPr>
            </w:pPr>
            <w:r w:rsidRPr="00897272">
              <w:rPr>
                <w:rFonts w:ascii="Arial" w:hAnsi="Arial" w:cs="Arial"/>
                <w:bCs/>
                <w:color w:val="000000" w:themeColor="text1"/>
              </w:rPr>
              <w:t>Mayo</w:t>
            </w:r>
            <w:r w:rsidR="00B9563B" w:rsidRPr="00897272">
              <w:rPr>
                <w:rFonts w:ascii="Arial" w:hAnsi="Arial" w:cs="Arial"/>
                <w:bCs/>
                <w:color w:val="000000" w:themeColor="text1"/>
              </w:rPr>
              <w:t xml:space="preserve"> </w:t>
            </w:r>
            <w:r w:rsidRPr="00897272">
              <w:rPr>
                <w:rFonts w:ascii="Arial" w:hAnsi="Arial" w:cs="Arial"/>
                <w:bCs/>
                <w:color w:val="000000" w:themeColor="text1"/>
              </w:rPr>
              <w:t xml:space="preserve">- </w:t>
            </w:r>
            <w:r w:rsidR="00B9563B" w:rsidRPr="00897272">
              <w:rPr>
                <w:rFonts w:ascii="Arial" w:hAnsi="Arial" w:cs="Arial"/>
                <w:bCs/>
                <w:color w:val="000000" w:themeColor="text1"/>
              </w:rPr>
              <w:t>s</w:t>
            </w:r>
            <w:r w:rsidRPr="00897272">
              <w:rPr>
                <w:rFonts w:ascii="Arial" w:hAnsi="Arial" w:cs="Arial"/>
                <w:bCs/>
                <w:color w:val="000000" w:themeColor="text1"/>
              </w:rPr>
              <w:t>eptiembre 2023.</w:t>
            </w:r>
          </w:p>
        </w:tc>
        <w:tc>
          <w:tcPr>
            <w:tcW w:w="2977" w:type="dxa"/>
            <w:vAlign w:val="center"/>
          </w:tcPr>
          <w:p w14:paraId="54B02F63" w14:textId="77777777"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UTIGyND</w:t>
            </w:r>
          </w:p>
          <w:p w14:paraId="0616D371" w14:textId="77777777"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DEOEyEC</w:t>
            </w:r>
          </w:p>
          <w:p w14:paraId="34BA4DCC" w14:textId="77777777"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Personas que pertenecen a la población LGBTTTIQA+</w:t>
            </w:r>
          </w:p>
          <w:p w14:paraId="2EFF5CCD" w14:textId="77777777" w:rsidR="000F0F27"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Dirección Jurídica del IEPC</w:t>
            </w:r>
            <w:r w:rsidR="000F0F27" w:rsidRPr="00897272">
              <w:rPr>
                <w:rFonts w:ascii="Arial" w:hAnsi="Arial" w:cs="Arial"/>
              </w:rPr>
              <w:t xml:space="preserve"> Tabasco</w:t>
            </w:r>
          </w:p>
          <w:p w14:paraId="219AF089" w14:textId="75C7BA55" w:rsidR="00316550" w:rsidRPr="00897272" w:rsidRDefault="000F0F27"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color w:val="00B0F0"/>
              </w:rPr>
            </w:pPr>
            <w:r w:rsidRPr="00897272">
              <w:rPr>
                <w:rFonts w:ascii="Arial" w:hAnsi="Arial" w:cs="Arial"/>
              </w:rPr>
              <w:t>Unidad de Comunicación Social</w:t>
            </w:r>
          </w:p>
        </w:tc>
      </w:tr>
      <w:tr w:rsidR="00316550" w:rsidRPr="00897272" w14:paraId="4B63A881" w14:textId="77777777" w:rsidTr="00316550">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3872" w:type="dxa"/>
            <w:gridSpan w:val="6"/>
            <w:shd w:val="clear" w:color="auto" w:fill="ED7D31" w:themeFill="accent2"/>
            <w:vAlign w:val="center"/>
          </w:tcPr>
          <w:p w14:paraId="7EC0F428" w14:textId="18AEDE16" w:rsidR="00316550" w:rsidRPr="00897272" w:rsidRDefault="00316550" w:rsidP="00316550">
            <w:pPr>
              <w:pStyle w:val="Prrafodelista"/>
              <w:numPr>
                <w:ilvl w:val="0"/>
                <w:numId w:val="3"/>
              </w:numPr>
              <w:jc w:val="center"/>
              <w:rPr>
                <w:rFonts w:ascii="Arial" w:hAnsi="Arial" w:cs="Arial"/>
                <w:color w:val="000000"/>
              </w:rPr>
            </w:pPr>
            <w:r w:rsidRPr="00897272">
              <w:rPr>
                <w:rFonts w:ascii="Arial" w:hAnsi="Arial" w:cs="Arial"/>
                <w:color w:val="000000"/>
              </w:rPr>
              <w:t>PARIDAD DE GÉNERO Y NO DISCRIMINACIÓN</w:t>
            </w:r>
          </w:p>
        </w:tc>
      </w:tr>
      <w:tr w:rsidR="00316550" w:rsidRPr="00897272" w14:paraId="2A51F348" w14:textId="77777777" w:rsidTr="00BB07B8">
        <w:trPr>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262ACBA5" w14:textId="08D3D2F6" w:rsidR="00316550" w:rsidRPr="00897272" w:rsidRDefault="00316550" w:rsidP="00316550">
            <w:pPr>
              <w:pStyle w:val="Sinespaciado"/>
              <w:jc w:val="center"/>
              <w:rPr>
                <w:rFonts w:ascii="Arial" w:hAnsi="Arial" w:cs="Arial"/>
                <w:sz w:val="24"/>
                <w:szCs w:val="24"/>
              </w:rPr>
            </w:pPr>
          </w:p>
        </w:tc>
        <w:tc>
          <w:tcPr>
            <w:tcW w:w="2126" w:type="dxa"/>
            <w:vAlign w:val="center"/>
          </w:tcPr>
          <w:p w14:paraId="52D33841" w14:textId="73F06B61"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7272">
              <w:rPr>
                <w:rFonts w:ascii="Arial" w:hAnsi="Arial" w:cs="Arial"/>
                <w:b/>
                <w:bCs/>
                <w:sz w:val="24"/>
                <w:szCs w:val="24"/>
              </w:rPr>
              <w:t>ACTIVIDAD</w:t>
            </w:r>
          </w:p>
        </w:tc>
        <w:tc>
          <w:tcPr>
            <w:tcW w:w="2220" w:type="dxa"/>
            <w:vAlign w:val="center"/>
          </w:tcPr>
          <w:p w14:paraId="0C22021D" w14:textId="695460B9"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7272">
              <w:rPr>
                <w:rFonts w:ascii="Arial" w:hAnsi="Arial" w:cs="Arial"/>
                <w:b/>
                <w:bCs/>
                <w:sz w:val="24"/>
                <w:szCs w:val="24"/>
              </w:rPr>
              <w:t>LÍNEA DE ACCIÓN</w:t>
            </w:r>
          </w:p>
        </w:tc>
        <w:tc>
          <w:tcPr>
            <w:tcW w:w="3450" w:type="dxa"/>
            <w:vAlign w:val="center"/>
          </w:tcPr>
          <w:p w14:paraId="0FB7C69D" w14:textId="650F760B"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7272">
              <w:rPr>
                <w:rFonts w:ascii="Arial" w:hAnsi="Arial" w:cs="Arial"/>
                <w:b/>
                <w:bCs/>
                <w:sz w:val="24"/>
                <w:szCs w:val="24"/>
              </w:rPr>
              <w:t>OBJETIVO</w:t>
            </w:r>
          </w:p>
        </w:tc>
        <w:tc>
          <w:tcPr>
            <w:tcW w:w="2362" w:type="dxa"/>
            <w:vAlign w:val="center"/>
          </w:tcPr>
          <w:p w14:paraId="184B31BB" w14:textId="1D305FDC"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s-MX"/>
              </w:rPr>
            </w:pPr>
            <w:r w:rsidRPr="00897272">
              <w:rPr>
                <w:rFonts w:ascii="Arial" w:hAnsi="Arial" w:cs="Arial"/>
                <w:b/>
                <w:bCs/>
                <w:sz w:val="24"/>
                <w:szCs w:val="24"/>
              </w:rPr>
              <w:t>PERIODO</w:t>
            </w:r>
          </w:p>
        </w:tc>
        <w:tc>
          <w:tcPr>
            <w:tcW w:w="2977" w:type="dxa"/>
            <w:vAlign w:val="center"/>
          </w:tcPr>
          <w:p w14:paraId="17BF8B5B" w14:textId="63DA48EC" w:rsidR="00316550" w:rsidRPr="00897272" w:rsidRDefault="00316550" w:rsidP="00316550">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897272">
              <w:rPr>
                <w:rFonts w:ascii="Arial" w:hAnsi="Arial" w:cs="Arial"/>
                <w:b/>
                <w:bCs/>
                <w:sz w:val="24"/>
                <w:szCs w:val="24"/>
              </w:rPr>
              <w:t>AREAS Y ORGANISMOS INVOLUCRADOS</w:t>
            </w:r>
          </w:p>
        </w:tc>
      </w:tr>
      <w:tr w:rsidR="00316550" w:rsidRPr="00897272" w14:paraId="61C4F9B2" w14:textId="77777777" w:rsidTr="00D34479">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06F98338" w14:textId="381252F4" w:rsidR="00316550" w:rsidRPr="00897272" w:rsidRDefault="00316550" w:rsidP="00316550">
            <w:pPr>
              <w:jc w:val="center"/>
              <w:rPr>
                <w:rFonts w:ascii="Arial" w:hAnsi="Arial" w:cs="Arial"/>
                <w:b w:val="0"/>
                <w:bCs w:val="0"/>
                <w:color w:val="000000" w:themeColor="text1"/>
              </w:rPr>
            </w:pPr>
            <w:r w:rsidRPr="00897272">
              <w:rPr>
                <w:rFonts w:ascii="Arial" w:hAnsi="Arial" w:cs="Arial"/>
                <w:b w:val="0"/>
                <w:bCs w:val="0"/>
                <w:color w:val="000000" w:themeColor="text1"/>
              </w:rPr>
              <w:t>2.1</w:t>
            </w:r>
          </w:p>
        </w:tc>
        <w:tc>
          <w:tcPr>
            <w:tcW w:w="2126" w:type="dxa"/>
            <w:vAlign w:val="center"/>
          </w:tcPr>
          <w:p w14:paraId="6125C60E" w14:textId="6530B96E" w:rsidR="00D34479" w:rsidRPr="00897272" w:rsidRDefault="00D34479" w:rsidP="00D344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 xml:space="preserve"> a) Promover acciones afirmativas para mujeres y demás grupos de atención prioritaria, a partir del análisis de las acciones afirmativas implementadas en los Procesos </w:t>
            </w:r>
            <w:r w:rsidRPr="00897272">
              <w:rPr>
                <w:rFonts w:ascii="Arial" w:hAnsi="Arial" w:cs="Arial"/>
              </w:rPr>
              <w:lastRenderedPageBreak/>
              <w:t xml:space="preserve">Electorales 2017-2018 y 2020-2021, y mesas de análisis con grupos </w:t>
            </w:r>
            <w:r w:rsidR="00067D24">
              <w:rPr>
                <w:rFonts w:ascii="Arial" w:hAnsi="Arial" w:cs="Arial"/>
              </w:rPr>
              <w:t xml:space="preserve">de personas </w:t>
            </w:r>
            <w:r w:rsidRPr="00897272">
              <w:rPr>
                <w:rFonts w:ascii="Arial" w:hAnsi="Arial" w:cs="Arial"/>
              </w:rPr>
              <w:t xml:space="preserve">en situación de </w:t>
            </w:r>
            <w:r w:rsidR="00067D24">
              <w:rPr>
                <w:rFonts w:ascii="Arial" w:hAnsi="Arial" w:cs="Arial"/>
              </w:rPr>
              <w:t>vulnerabilidad</w:t>
            </w:r>
            <w:r w:rsidRPr="00897272">
              <w:rPr>
                <w:rFonts w:ascii="Arial" w:hAnsi="Arial" w:cs="Arial"/>
              </w:rPr>
              <w:t>, con un enfoque basado en el principio pro persona y de progresividad.</w:t>
            </w:r>
          </w:p>
          <w:p w14:paraId="2D2BA0CF" w14:textId="73AC6F7B" w:rsidR="00316550" w:rsidRPr="00897272" w:rsidRDefault="00D34479" w:rsidP="0031655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b) Realizar mesas de discusión, foros y análisis sobre la representación política de personas con discapacidad personas indígenas, afromexicanas y de la población LGBTTTIQ+.</w:t>
            </w:r>
          </w:p>
        </w:tc>
        <w:tc>
          <w:tcPr>
            <w:tcW w:w="2220" w:type="dxa"/>
            <w:vAlign w:val="center"/>
          </w:tcPr>
          <w:p w14:paraId="77A54C1E" w14:textId="77777777" w:rsidR="00316550" w:rsidRPr="00897272" w:rsidRDefault="00316550" w:rsidP="00316550">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lastRenderedPageBreak/>
              <w:t>Vinculación</w:t>
            </w:r>
          </w:p>
          <w:p w14:paraId="1B66187B" w14:textId="77777777" w:rsidR="00316550" w:rsidRPr="00897272" w:rsidRDefault="00316550" w:rsidP="00316550">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Promoción</w:t>
            </w:r>
          </w:p>
          <w:p w14:paraId="36C5EAA5" w14:textId="77777777" w:rsidR="00316550" w:rsidRPr="00897272" w:rsidRDefault="00316550" w:rsidP="00316550">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Evaluación</w:t>
            </w:r>
          </w:p>
          <w:p w14:paraId="61C78C1D" w14:textId="77777777" w:rsidR="00316550" w:rsidRPr="00897272" w:rsidRDefault="00316550" w:rsidP="00316550">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Difusión</w:t>
            </w:r>
          </w:p>
          <w:p w14:paraId="7DC4F824" w14:textId="58649919" w:rsidR="00316550" w:rsidRPr="00897272" w:rsidRDefault="00316550" w:rsidP="00D34479">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Análisis</w:t>
            </w:r>
          </w:p>
        </w:tc>
        <w:tc>
          <w:tcPr>
            <w:tcW w:w="3450" w:type="dxa"/>
            <w:vAlign w:val="center"/>
          </w:tcPr>
          <w:p w14:paraId="54E17050" w14:textId="26822CC4" w:rsidR="00D34479" w:rsidRPr="00897272" w:rsidRDefault="00D34479" w:rsidP="00D34479">
            <w:pPr>
              <w:pStyle w:val="Prrafodelista"/>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08708035" w14:textId="1254551F" w:rsidR="00316550" w:rsidRPr="00897272" w:rsidRDefault="00D34479" w:rsidP="00D34479">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Definir los criterios aplicables para el registro de candidaturas a diputaciones, presidencias municipales y regidurías que postulen los partidos políticos y, en su caso, las coaliciones, para el Proceso Electoral 2023-2024.</w:t>
            </w:r>
          </w:p>
        </w:tc>
        <w:tc>
          <w:tcPr>
            <w:tcW w:w="2362" w:type="dxa"/>
            <w:vAlign w:val="center"/>
          </w:tcPr>
          <w:p w14:paraId="5EF31FEF" w14:textId="16F0CD7D" w:rsidR="00316550" w:rsidRPr="00897272" w:rsidRDefault="00316550" w:rsidP="00316550">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Abril – Septiembre 2023</w:t>
            </w:r>
          </w:p>
        </w:tc>
        <w:tc>
          <w:tcPr>
            <w:tcW w:w="2977" w:type="dxa"/>
            <w:vAlign w:val="center"/>
          </w:tcPr>
          <w:p w14:paraId="0FA20BBC" w14:textId="17669CF6" w:rsidR="00316550" w:rsidRPr="00897272" w:rsidRDefault="00316550" w:rsidP="00E94526">
            <w:pPr>
              <w:pStyle w:val="Sinespaciado"/>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Dirección Jurídica del IEPC Tabasco</w:t>
            </w:r>
          </w:p>
          <w:p w14:paraId="29572E01" w14:textId="77777777" w:rsidR="00316550" w:rsidRPr="00897272" w:rsidRDefault="00316550" w:rsidP="00E94526">
            <w:pPr>
              <w:pStyle w:val="Sinespaciado"/>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DEOEyEC</w:t>
            </w:r>
          </w:p>
          <w:p w14:paraId="108CB814" w14:textId="6D05C31C" w:rsidR="00316550" w:rsidRPr="00897272" w:rsidRDefault="00316550" w:rsidP="00E94526">
            <w:pPr>
              <w:pStyle w:val="Sinespaciado"/>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Coordinación de Prerrogativas y Partidos Políticos</w:t>
            </w:r>
          </w:p>
          <w:p w14:paraId="48C856D9" w14:textId="3A66223F" w:rsidR="00B9563B" w:rsidRPr="00897272" w:rsidRDefault="00B9563B" w:rsidP="00E94526">
            <w:pPr>
              <w:pStyle w:val="Sinespaciado"/>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lastRenderedPageBreak/>
              <w:t>Unidad de Comunicación Social</w:t>
            </w:r>
          </w:p>
          <w:p w14:paraId="748434D3" w14:textId="053313E7" w:rsidR="00B9563B" w:rsidRPr="00897272" w:rsidRDefault="00B9563B" w:rsidP="00E94526">
            <w:pPr>
              <w:pStyle w:val="Sinespaciado"/>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97272">
              <w:rPr>
                <w:rFonts w:ascii="Arial" w:hAnsi="Arial" w:cs="Arial"/>
                <w:bCs/>
              </w:rPr>
              <w:t>UTIGyND</w:t>
            </w:r>
          </w:p>
          <w:p w14:paraId="301CF3E2" w14:textId="371FF7B2" w:rsidR="00316550" w:rsidRPr="00897272" w:rsidRDefault="00316550" w:rsidP="00E94526">
            <w:pPr>
              <w:pStyle w:val="Sinespaciado"/>
              <w:spacing w:line="480" w:lineRule="auto"/>
              <w:cnfStyle w:val="000000100000" w:firstRow="0" w:lastRow="0" w:firstColumn="0" w:lastColumn="0" w:oddVBand="0" w:evenVBand="0" w:oddHBand="1" w:evenHBand="0" w:firstRowFirstColumn="0" w:firstRowLastColumn="0" w:lastRowFirstColumn="0" w:lastRowLastColumn="0"/>
              <w:rPr>
                <w:lang w:eastAsia="es-MX"/>
              </w:rPr>
            </w:pPr>
            <w:r w:rsidRPr="00897272">
              <w:rPr>
                <w:rFonts w:ascii="Arial" w:hAnsi="Arial" w:cs="Arial"/>
                <w:lang w:eastAsia="es-MX"/>
              </w:rPr>
              <w:t>Partidos Políticos</w:t>
            </w:r>
          </w:p>
        </w:tc>
      </w:tr>
      <w:tr w:rsidR="00316550" w:rsidRPr="00897272" w14:paraId="06BD00B1" w14:textId="77777777" w:rsidTr="00E94526">
        <w:trPr>
          <w:trHeight w:val="500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1FAD4E17" w14:textId="01D280AA" w:rsidR="00316550" w:rsidRPr="00897272" w:rsidRDefault="00316550" w:rsidP="00316550">
            <w:pPr>
              <w:jc w:val="center"/>
              <w:rPr>
                <w:rFonts w:ascii="Arial" w:hAnsi="Arial" w:cs="Arial"/>
                <w:b w:val="0"/>
                <w:bCs w:val="0"/>
                <w:color w:val="000000" w:themeColor="text1"/>
              </w:rPr>
            </w:pPr>
            <w:r w:rsidRPr="00897272">
              <w:rPr>
                <w:rFonts w:ascii="Arial" w:hAnsi="Arial" w:cs="Arial"/>
                <w:b w:val="0"/>
                <w:bCs w:val="0"/>
                <w:color w:val="000000" w:themeColor="text1"/>
              </w:rPr>
              <w:lastRenderedPageBreak/>
              <w:t>2.2</w:t>
            </w:r>
          </w:p>
        </w:tc>
        <w:tc>
          <w:tcPr>
            <w:tcW w:w="2126" w:type="dxa"/>
            <w:vAlign w:val="center"/>
          </w:tcPr>
          <w:p w14:paraId="56999523" w14:textId="69BADFE3" w:rsidR="00316550" w:rsidRPr="00897272" w:rsidRDefault="00B9563B" w:rsidP="0031655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Realizar mesas de discusión, foros y análisis sobre la representación política de personas con discapacidad y de la población LGBTTTIQ+.</w:t>
            </w:r>
          </w:p>
        </w:tc>
        <w:tc>
          <w:tcPr>
            <w:tcW w:w="2220" w:type="dxa"/>
            <w:vAlign w:val="center"/>
          </w:tcPr>
          <w:p w14:paraId="696BCAE2"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Vinculación</w:t>
            </w:r>
          </w:p>
          <w:p w14:paraId="67532E9E"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Promoción</w:t>
            </w:r>
          </w:p>
          <w:p w14:paraId="7D306086"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Evaluación</w:t>
            </w:r>
          </w:p>
          <w:p w14:paraId="43F401EB"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Difusión</w:t>
            </w:r>
          </w:p>
          <w:p w14:paraId="5CFB4863" w14:textId="1BD07155" w:rsidR="00316550" w:rsidRPr="00897272" w:rsidRDefault="000F0F27" w:rsidP="00EB6ED2">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Análisis</w:t>
            </w:r>
          </w:p>
        </w:tc>
        <w:tc>
          <w:tcPr>
            <w:tcW w:w="3450" w:type="dxa"/>
            <w:vAlign w:val="center"/>
          </w:tcPr>
          <w:p w14:paraId="2F14F4A7" w14:textId="7E5CC3B9" w:rsidR="00316550" w:rsidRPr="00897272" w:rsidRDefault="00B9563B" w:rsidP="000F0F2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Consulta a personas que integran la población LGTTTIQ+ así como discapacitadas, para la implementación de acciones afirmativas en el proceso electoral local 2023-2024.</w:t>
            </w:r>
          </w:p>
        </w:tc>
        <w:tc>
          <w:tcPr>
            <w:tcW w:w="2362" w:type="dxa"/>
            <w:vAlign w:val="center"/>
          </w:tcPr>
          <w:p w14:paraId="51FA79B7" w14:textId="2CADBF56" w:rsidR="00316550" w:rsidRPr="00897272" w:rsidRDefault="00316550" w:rsidP="00316550">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s-MX"/>
              </w:rPr>
            </w:pPr>
            <w:r w:rsidRPr="00897272">
              <w:rPr>
                <w:rFonts w:ascii="Arial" w:hAnsi="Arial" w:cs="Arial"/>
              </w:rPr>
              <w:t>Febrero-julio 2023</w:t>
            </w:r>
          </w:p>
        </w:tc>
        <w:tc>
          <w:tcPr>
            <w:tcW w:w="2977" w:type="dxa"/>
            <w:vAlign w:val="center"/>
          </w:tcPr>
          <w:p w14:paraId="3249D741" w14:textId="77777777"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Direcciones Ejecutivas, Dirección Jurídica.</w:t>
            </w:r>
          </w:p>
          <w:p w14:paraId="3C709339" w14:textId="77777777" w:rsidR="00B9563B" w:rsidRPr="00897272" w:rsidRDefault="00B9563B"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UTIGyND</w:t>
            </w:r>
          </w:p>
          <w:p w14:paraId="32080521" w14:textId="6F41830A"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Unidad de Comunicación Social.</w:t>
            </w:r>
          </w:p>
          <w:p w14:paraId="111C5386" w14:textId="6BD77615" w:rsidR="00316550" w:rsidRPr="00897272" w:rsidRDefault="00316550" w:rsidP="00E94526">
            <w:pPr>
              <w:pStyle w:val="Sinespaciado"/>
              <w:spacing w:line="360" w:lineRule="auto"/>
              <w:cnfStyle w:val="000000000000" w:firstRow="0" w:lastRow="0" w:firstColumn="0" w:lastColumn="0" w:oddVBand="0" w:evenVBand="0" w:oddHBand="0" w:evenHBand="0" w:firstRowFirstColumn="0" w:firstRowLastColumn="0" w:lastRowFirstColumn="0" w:lastRowLastColumn="0"/>
              <w:rPr>
                <w:color w:val="000000"/>
              </w:rPr>
            </w:pPr>
            <w:r w:rsidRPr="00897272">
              <w:rPr>
                <w:rFonts w:ascii="Arial" w:hAnsi="Arial" w:cs="Arial"/>
              </w:rPr>
              <w:t>Organismos, agrupaciones y asociaciones de la sociedad civil integrados por l</w:t>
            </w:r>
            <w:r w:rsidR="00F52D19" w:rsidRPr="00897272">
              <w:rPr>
                <w:rFonts w:ascii="Arial" w:hAnsi="Arial" w:cs="Arial"/>
              </w:rPr>
              <w:t>os grupos de</w:t>
            </w:r>
            <w:r w:rsidRPr="00897272">
              <w:rPr>
                <w:rFonts w:ascii="Arial" w:hAnsi="Arial" w:cs="Arial"/>
              </w:rPr>
              <w:t xml:space="preserve"> </w:t>
            </w:r>
            <w:r w:rsidR="00F52D19" w:rsidRPr="00897272">
              <w:rPr>
                <w:rFonts w:ascii="Arial" w:hAnsi="Arial" w:cs="Arial"/>
              </w:rPr>
              <w:t xml:space="preserve">personas en </w:t>
            </w:r>
            <w:r w:rsidRPr="00897272">
              <w:rPr>
                <w:rFonts w:ascii="Arial" w:hAnsi="Arial" w:cs="Arial"/>
              </w:rPr>
              <w:t>situación de vulnerabilidad</w:t>
            </w:r>
            <w:r w:rsidRPr="00897272">
              <w:rPr>
                <w:sz w:val="24"/>
                <w:szCs w:val="24"/>
              </w:rPr>
              <w:t>.</w:t>
            </w:r>
          </w:p>
        </w:tc>
      </w:tr>
      <w:tr w:rsidR="004E2F1A" w:rsidRPr="00897272" w14:paraId="47E79D50" w14:textId="77777777" w:rsidTr="004E2F1A">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3872" w:type="dxa"/>
            <w:gridSpan w:val="6"/>
            <w:shd w:val="clear" w:color="auto" w:fill="ED7D31" w:themeFill="accent2"/>
            <w:vAlign w:val="center"/>
          </w:tcPr>
          <w:p w14:paraId="1AABB265" w14:textId="27A801EE" w:rsidR="004E2F1A" w:rsidRPr="00897272" w:rsidRDefault="004E2F1A" w:rsidP="004E2F1A">
            <w:pPr>
              <w:pStyle w:val="Prrafodelista"/>
              <w:numPr>
                <w:ilvl w:val="0"/>
                <w:numId w:val="3"/>
              </w:numPr>
              <w:jc w:val="center"/>
              <w:rPr>
                <w:rFonts w:ascii="Arial" w:hAnsi="Arial" w:cs="Arial"/>
                <w:sz w:val="24"/>
                <w:szCs w:val="24"/>
              </w:rPr>
            </w:pPr>
            <w:r w:rsidRPr="00897272">
              <w:rPr>
                <w:rFonts w:ascii="Arial" w:hAnsi="Arial" w:cs="Arial"/>
                <w:sz w:val="24"/>
                <w:szCs w:val="24"/>
              </w:rPr>
              <w:t>ELECCIONES SIN VIOLENCIA POLÍTICA CONTRA LAS MUJERES EN RAZÓN DE GÉNERO</w:t>
            </w:r>
          </w:p>
        </w:tc>
      </w:tr>
      <w:tr w:rsidR="004E2F1A" w:rsidRPr="00897272" w14:paraId="293C5E2F" w14:textId="77777777" w:rsidTr="00DD76DD">
        <w:trPr>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662EAF20" w14:textId="77777777" w:rsidR="004E2F1A" w:rsidRPr="00897272" w:rsidRDefault="004E2F1A" w:rsidP="004E2F1A">
            <w:pPr>
              <w:jc w:val="center"/>
              <w:rPr>
                <w:rFonts w:ascii="Arial" w:hAnsi="Arial" w:cs="Arial"/>
                <w:b w:val="0"/>
                <w:bCs w:val="0"/>
                <w:color w:val="000000" w:themeColor="text1"/>
              </w:rPr>
            </w:pPr>
          </w:p>
        </w:tc>
        <w:tc>
          <w:tcPr>
            <w:tcW w:w="2126" w:type="dxa"/>
            <w:vAlign w:val="center"/>
          </w:tcPr>
          <w:p w14:paraId="2801547D" w14:textId="0124BE7B"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b/>
                <w:bCs/>
                <w:sz w:val="24"/>
                <w:szCs w:val="24"/>
              </w:rPr>
              <w:t>ACTIVIDAD</w:t>
            </w:r>
          </w:p>
        </w:tc>
        <w:tc>
          <w:tcPr>
            <w:tcW w:w="2220" w:type="dxa"/>
            <w:vAlign w:val="center"/>
          </w:tcPr>
          <w:p w14:paraId="56130E89" w14:textId="79AC357E" w:rsidR="004E2F1A" w:rsidRPr="00897272" w:rsidRDefault="004E2F1A" w:rsidP="004E2F1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b/>
                <w:bCs/>
                <w:sz w:val="24"/>
                <w:szCs w:val="24"/>
              </w:rPr>
              <w:t>LÍNEA DE ACCIÓN</w:t>
            </w:r>
          </w:p>
        </w:tc>
        <w:tc>
          <w:tcPr>
            <w:tcW w:w="3450" w:type="dxa"/>
            <w:vAlign w:val="center"/>
          </w:tcPr>
          <w:p w14:paraId="3421706B" w14:textId="5E8D278C"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7272">
              <w:rPr>
                <w:rFonts w:ascii="Arial" w:hAnsi="Arial" w:cs="Arial"/>
                <w:b/>
                <w:bCs/>
                <w:sz w:val="24"/>
                <w:szCs w:val="24"/>
              </w:rPr>
              <w:t>OBJETIVO</w:t>
            </w:r>
          </w:p>
        </w:tc>
        <w:tc>
          <w:tcPr>
            <w:tcW w:w="2362" w:type="dxa"/>
            <w:vAlign w:val="center"/>
          </w:tcPr>
          <w:p w14:paraId="01E279C3" w14:textId="68330624"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7272">
              <w:rPr>
                <w:rFonts w:ascii="Arial" w:hAnsi="Arial" w:cs="Arial"/>
                <w:b/>
                <w:bCs/>
                <w:sz w:val="24"/>
                <w:szCs w:val="24"/>
              </w:rPr>
              <w:t>PERIODO</w:t>
            </w:r>
          </w:p>
        </w:tc>
        <w:tc>
          <w:tcPr>
            <w:tcW w:w="2977" w:type="dxa"/>
            <w:vAlign w:val="center"/>
          </w:tcPr>
          <w:p w14:paraId="6865ECDA" w14:textId="087F7C95"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97272">
              <w:rPr>
                <w:rFonts w:ascii="Arial" w:hAnsi="Arial" w:cs="Arial"/>
                <w:b/>
                <w:bCs/>
                <w:sz w:val="24"/>
                <w:szCs w:val="24"/>
              </w:rPr>
              <w:t>AREAS Y ORGANISMOS INVOLUCRADOS</w:t>
            </w:r>
          </w:p>
        </w:tc>
      </w:tr>
      <w:tr w:rsidR="004E2F1A" w:rsidRPr="00897272" w14:paraId="619E7D5B" w14:textId="77777777" w:rsidTr="00AC55A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2E2631D8" w14:textId="70B75854"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t>3.1</w:t>
            </w:r>
          </w:p>
        </w:tc>
        <w:tc>
          <w:tcPr>
            <w:tcW w:w="2126" w:type="dxa"/>
            <w:vAlign w:val="center"/>
          </w:tcPr>
          <w:p w14:paraId="4F0C6777" w14:textId="77777777" w:rsidR="00EB6ED2" w:rsidRPr="00897272" w:rsidRDefault="00EB6ED2" w:rsidP="00EB6E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97272">
              <w:rPr>
                <w:rFonts w:ascii="Arial" w:hAnsi="Arial" w:cs="Arial"/>
                <w:color w:val="000000"/>
              </w:rPr>
              <w:t xml:space="preserve">a) Conmemorar los "25 Día Naranja” con conferencias, infografías y videos para visibilizar los tipos de violencia </w:t>
            </w:r>
            <w:r w:rsidRPr="00897272">
              <w:rPr>
                <w:rFonts w:ascii="Arial" w:hAnsi="Arial" w:cs="Arial"/>
                <w:color w:val="000000"/>
              </w:rPr>
              <w:lastRenderedPageBreak/>
              <w:t>contra las mujeres, para combatirla y erradicarla.</w:t>
            </w:r>
          </w:p>
          <w:p w14:paraId="29EA2203" w14:textId="77777777" w:rsidR="00EB6ED2" w:rsidRPr="00897272" w:rsidRDefault="00EB6ED2" w:rsidP="00EB6ED2">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b) Talleres de prevención, atención y erradicación de la Violencia Política contra las mujeres en razón de género dirigido a las servidoras y servidores públicos del Estado.</w:t>
            </w:r>
          </w:p>
          <w:p w14:paraId="0A530456" w14:textId="2A2FA648" w:rsidR="004E2F1A" w:rsidRPr="00897272" w:rsidRDefault="00EB6ED2" w:rsidP="004E2F1A">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 xml:space="preserve">d) Intercambios de experiencias con los partidos políticos, respecto a los mecanismos que han implementado para la prevención, atención y erradicación de la Violencia Política contra las mujeres en razón de género, en </w:t>
            </w:r>
            <w:r w:rsidRPr="00897272">
              <w:rPr>
                <w:rFonts w:ascii="Arial" w:hAnsi="Arial" w:cs="Arial"/>
                <w:lang w:eastAsia="es-MX"/>
              </w:rPr>
              <w:lastRenderedPageBreak/>
              <w:t>cumplimiento a los lineamientos emitido por INE respecto al acuerdo INE/CG517/2020.</w:t>
            </w:r>
          </w:p>
        </w:tc>
        <w:tc>
          <w:tcPr>
            <w:tcW w:w="2220" w:type="dxa"/>
            <w:vAlign w:val="center"/>
          </w:tcPr>
          <w:p w14:paraId="788D36DC"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lastRenderedPageBreak/>
              <w:t>Vinculación</w:t>
            </w:r>
          </w:p>
          <w:p w14:paraId="5C7E979F"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Promoción</w:t>
            </w:r>
          </w:p>
          <w:p w14:paraId="7F8B98C8"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Formación</w:t>
            </w:r>
          </w:p>
          <w:p w14:paraId="2DDA1B0E" w14:textId="297131AF"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Difusión</w:t>
            </w:r>
          </w:p>
        </w:tc>
        <w:tc>
          <w:tcPr>
            <w:tcW w:w="3450" w:type="dxa"/>
            <w:vAlign w:val="center"/>
          </w:tcPr>
          <w:p w14:paraId="234CAA53" w14:textId="5A7E0812" w:rsidR="004E2F1A" w:rsidRPr="00897272" w:rsidRDefault="00EB6ED2" w:rsidP="00EB6ED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97272">
              <w:rPr>
                <w:rFonts w:ascii="Arial" w:hAnsi="Arial" w:cs="Arial"/>
                <w:lang w:eastAsia="es-MX"/>
              </w:rPr>
              <w:t>Prevención de la violencia política contra las mujeres en razón de género durante el proceso electoral 2023-2024.</w:t>
            </w:r>
          </w:p>
        </w:tc>
        <w:tc>
          <w:tcPr>
            <w:tcW w:w="2362" w:type="dxa"/>
            <w:vAlign w:val="center"/>
          </w:tcPr>
          <w:p w14:paraId="4F2EFB82" w14:textId="0F2B39F6" w:rsidR="004E2F1A" w:rsidRPr="00897272" w:rsidRDefault="004E2F1A" w:rsidP="00EB6ED2">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color w:val="000000"/>
              </w:rPr>
              <w:t xml:space="preserve">Febrero – </w:t>
            </w:r>
            <w:r w:rsidR="00EB6ED2" w:rsidRPr="00897272">
              <w:rPr>
                <w:rFonts w:ascii="Arial" w:hAnsi="Arial" w:cs="Arial"/>
                <w:color w:val="000000"/>
              </w:rPr>
              <w:t>septiembre</w:t>
            </w:r>
            <w:r w:rsidRPr="00897272">
              <w:rPr>
                <w:rFonts w:ascii="Arial" w:hAnsi="Arial" w:cs="Arial"/>
                <w:color w:val="000000"/>
              </w:rPr>
              <w:t xml:space="preserve"> 2023</w:t>
            </w:r>
          </w:p>
        </w:tc>
        <w:tc>
          <w:tcPr>
            <w:tcW w:w="2977" w:type="dxa"/>
            <w:vAlign w:val="center"/>
          </w:tcPr>
          <w:p w14:paraId="72C60309"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INE</w:t>
            </w:r>
          </w:p>
          <w:p w14:paraId="316F5FB0"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UTIGyND</w:t>
            </w:r>
          </w:p>
          <w:p w14:paraId="18B6C0AD"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97272">
              <w:rPr>
                <w:rFonts w:ascii="Arial" w:hAnsi="Arial" w:cs="Arial"/>
                <w:color w:val="000000"/>
              </w:rPr>
              <w:t>Partidos Políticos</w:t>
            </w:r>
          </w:p>
          <w:p w14:paraId="13CFAC4A" w14:textId="2A476460" w:rsidR="00EB6ED2" w:rsidRPr="00897272" w:rsidRDefault="00EB6ED2" w:rsidP="004E2F1A">
            <w:pPr>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lastRenderedPageBreak/>
              <w:t>Dirección Jurídica del IEPC</w:t>
            </w:r>
          </w:p>
          <w:p w14:paraId="360A693E" w14:textId="5F7E8560"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lang w:eastAsia="es-MX"/>
              </w:rPr>
            </w:pPr>
            <w:r w:rsidRPr="00897272">
              <w:rPr>
                <w:rFonts w:ascii="Arial" w:hAnsi="Arial" w:cs="Arial"/>
                <w:lang w:eastAsia="es-MX"/>
              </w:rPr>
              <w:t>DEOEyEC</w:t>
            </w:r>
          </w:p>
          <w:p w14:paraId="2CBFAE08" w14:textId="5C42463E"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97272">
              <w:rPr>
                <w:rFonts w:ascii="Arial" w:hAnsi="Arial" w:cs="Arial"/>
                <w:color w:val="000000"/>
              </w:rPr>
              <w:t>Unidad de Comunicación Social del IEPC Tabasco</w:t>
            </w:r>
          </w:p>
          <w:p w14:paraId="58737D65" w14:textId="35D3D896"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97272">
              <w:rPr>
                <w:rFonts w:ascii="Arial" w:hAnsi="Arial" w:cs="Arial"/>
                <w:color w:val="000000"/>
              </w:rPr>
              <w:t>Medios de Comunicación del  estado.</w:t>
            </w:r>
          </w:p>
        </w:tc>
      </w:tr>
      <w:tr w:rsidR="004E2F1A" w:rsidRPr="00897272" w14:paraId="1F48607A" w14:textId="77777777" w:rsidTr="00AC55A7">
        <w:trPr>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7F5AC5C1" w14:textId="0D00579C"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lastRenderedPageBreak/>
              <w:t>3.2</w:t>
            </w:r>
          </w:p>
        </w:tc>
        <w:tc>
          <w:tcPr>
            <w:tcW w:w="2126" w:type="dxa"/>
            <w:vAlign w:val="center"/>
          </w:tcPr>
          <w:p w14:paraId="58618721" w14:textId="7C3B9776" w:rsidR="004E2F1A" w:rsidRPr="00897272" w:rsidRDefault="004E2F1A" w:rsidP="004E2F1A">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MX"/>
              </w:rPr>
            </w:pPr>
            <w:r w:rsidRPr="00897272">
              <w:rPr>
                <w:rFonts w:ascii="Arial" w:hAnsi="Arial" w:cs="Arial"/>
              </w:rPr>
              <w:t>Cursos y talleres, en tema de Violencia Política contra las mujeres en razón de género y la regla de 3 de 3.</w:t>
            </w:r>
          </w:p>
        </w:tc>
        <w:tc>
          <w:tcPr>
            <w:tcW w:w="2220" w:type="dxa"/>
            <w:vAlign w:val="center"/>
          </w:tcPr>
          <w:p w14:paraId="2B4CF244" w14:textId="77777777" w:rsidR="004E2F1A" w:rsidRPr="00897272" w:rsidRDefault="004E2F1A" w:rsidP="004E2F1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Difusión</w:t>
            </w:r>
          </w:p>
          <w:p w14:paraId="41F6F045" w14:textId="77777777" w:rsidR="004E2F1A" w:rsidRPr="00897272" w:rsidRDefault="004E2F1A" w:rsidP="004E2F1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Vinculación</w:t>
            </w:r>
          </w:p>
          <w:p w14:paraId="396C718A" w14:textId="77777777" w:rsidR="004E2F1A" w:rsidRPr="00897272" w:rsidRDefault="004E2F1A" w:rsidP="004E2F1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Formación</w:t>
            </w:r>
          </w:p>
          <w:p w14:paraId="3089ED4F" w14:textId="104C993F" w:rsidR="004E2F1A" w:rsidRPr="00897272" w:rsidRDefault="004E2F1A" w:rsidP="004E2F1A">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897272">
              <w:rPr>
                <w:rFonts w:ascii="Arial" w:hAnsi="Arial" w:cs="Arial"/>
                <w:bCs/>
              </w:rPr>
              <w:t>Análisis</w:t>
            </w:r>
          </w:p>
        </w:tc>
        <w:tc>
          <w:tcPr>
            <w:tcW w:w="3450" w:type="dxa"/>
            <w:vAlign w:val="center"/>
          </w:tcPr>
          <w:p w14:paraId="3661ADE4" w14:textId="0A5F6315" w:rsidR="004E2F1A" w:rsidRPr="00897272" w:rsidRDefault="004E2F1A" w:rsidP="00EB6ED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97272">
              <w:rPr>
                <w:rFonts w:ascii="Arial" w:hAnsi="Arial" w:cs="Arial"/>
              </w:rPr>
              <w:t>Concientizar y</w:t>
            </w:r>
            <w:r w:rsidR="00EB6ED2" w:rsidRPr="00897272">
              <w:rPr>
                <w:rFonts w:ascii="Arial" w:hAnsi="Arial" w:cs="Arial"/>
              </w:rPr>
              <w:t xml:space="preserve"> sensibilizar a las autoridades</w:t>
            </w:r>
            <w:r w:rsidRPr="00897272">
              <w:rPr>
                <w:rFonts w:ascii="Arial" w:hAnsi="Arial" w:cs="Arial"/>
              </w:rPr>
              <w:t>, para erradicar, prevenir y sancionar la VPCM</w:t>
            </w:r>
          </w:p>
        </w:tc>
        <w:tc>
          <w:tcPr>
            <w:tcW w:w="2362" w:type="dxa"/>
            <w:vAlign w:val="center"/>
          </w:tcPr>
          <w:p w14:paraId="5C58D486" w14:textId="6321979F"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97272">
              <w:rPr>
                <w:rFonts w:ascii="Arial" w:hAnsi="Arial" w:cs="Arial"/>
              </w:rPr>
              <w:t>Febrero – septiembre 2023</w:t>
            </w:r>
          </w:p>
        </w:tc>
        <w:tc>
          <w:tcPr>
            <w:tcW w:w="2977" w:type="dxa"/>
            <w:vAlign w:val="center"/>
          </w:tcPr>
          <w:p w14:paraId="2D478806" w14:textId="77777777"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INE</w:t>
            </w:r>
          </w:p>
          <w:p w14:paraId="7155A58D" w14:textId="77777777" w:rsidR="00EB6ED2" w:rsidRPr="00897272" w:rsidRDefault="00EB6ED2"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07FFC17" w14:textId="77777777" w:rsidR="00EB6ED2" w:rsidRPr="00897272" w:rsidRDefault="00EB6ED2" w:rsidP="00EB6ED2">
            <w:pPr>
              <w:cnfStyle w:val="000000000000" w:firstRow="0" w:lastRow="0" w:firstColumn="0" w:lastColumn="0" w:oddVBand="0" w:evenVBand="0" w:oddHBand="0" w:evenHBand="0" w:firstRowFirstColumn="0" w:firstRowLastColumn="0" w:lastRowFirstColumn="0" w:lastRowLastColumn="0"/>
              <w:rPr>
                <w:rFonts w:ascii="Arial" w:hAnsi="Arial" w:cs="Arial"/>
                <w:lang w:eastAsia="es-MX"/>
              </w:rPr>
            </w:pPr>
            <w:r w:rsidRPr="00897272">
              <w:rPr>
                <w:rFonts w:ascii="Arial" w:hAnsi="Arial" w:cs="Arial"/>
                <w:lang w:eastAsia="es-MX"/>
              </w:rPr>
              <w:t>DEOEyEC</w:t>
            </w:r>
          </w:p>
          <w:p w14:paraId="2C3A1104" w14:textId="2CFC8F32"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UTIGyND</w:t>
            </w:r>
          </w:p>
          <w:p w14:paraId="4AABA131" w14:textId="77777777"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1714B312" w14:textId="77777777" w:rsidR="000F0F27" w:rsidRPr="00897272" w:rsidRDefault="000F0F27" w:rsidP="000F0F27">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Unidad de Comunicación Social</w:t>
            </w:r>
          </w:p>
          <w:p w14:paraId="2A5A715C" w14:textId="77777777"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p w14:paraId="6ABB9150" w14:textId="77777777"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Partidos Políticos</w:t>
            </w:r>
          </w:p>
          <w:p w14:paraId="38C2A16D" w14:textId="77777777"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56DE0A92" w14:textId="42B8ABED"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897272">
              <w:rPr>
                <w:rFonts w:ascii="Arial" w:hAnsi="Arial" w:cs="Arial"/>
                <w:bCs/>
              </w:rPr>
              <w:t>Asociaciones Civiles</w:t>
            </w:r>
          </w:p>
        </w:tc>
      </w:tr>
      <w:tr w:rsidR="004E2F1A" w:rsidRPr="00897272" w14:paraId="60D7AFCD" w14:textId="77777777" w:rsidTr="00AC55A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4EA572BF" w14:textId="4258F342"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t>3.3</w:t>
            </w:r>
          </w:p>
        </w:tc>
        <w:tc>
          <w:tcPr>
            <w:tcW w:w="2126" w:type="dxa"/>
            <w:vAlign w:val="center"/>
          </w:tcPr>
          <w:p w14:paraId="3C2FDB22" w14:textId="67BAD19B" w:rsidR="004E2F1A" w:rsidRPr="00897272" w:rsidRDefault="004E2F1A" w:rsidP="004E2F1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Actualización de acciones afirmativas en materia de violencia política contra las mujeres en razón de Género.</w:t>
            </w:r>
          </w:p>
        </w:tc>
        <w:tc>
          <w:tcPr>
            <w:tcW w:w="2220" w:type="dxa"/>
            <w:vAlign w:val="center"/>
          </w:tcPr>
          <w:p w14:paraId="364AAF34"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Vinculación</w:t>
            </w:r>
          </w:p>
          <w:p w14:paraId="6A302D16"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Difusión</w:t>
            </w:r>
          </w:p>
          <w:p w14:paraId="553EA4F8"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Promoción</w:t>
            </w:r>
          </w:p>
          <w:p w14:paraId="5F4BA139" w14:textId="77777777"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 xml:space="preserve">Evaluación </w:t>
            </w:r>
          </w:p>
          <w:p w14:paraId="12F687B6" w14:textId="7374ED75"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Cs/>
                <w:u w:val="single"/>
              </w:rPr>
            </w:pPr>
            <w:r w:rsidRPr="00897272">
              <w:rPr>
                <w:rFonts w:ascii="Arial" w:hAnsi="Arial" w:cs="Arial"/>
              </w:rPr>
              <w:t xml:space="preserve">Análisis </w:t>
            </w:r>
          </w:p>
        </w:tc>
        <w:tc>
          <w:tcPr>
            <w:tcW w:w="3450" w:type="dxa"/>
            <w:vAlign w:val="center"/>
          </w:tcPr>
          <w:p w14:paraId="16C11B39" w14:textId="67C694F7" w:rsidR="004E2F1A" w:rsidRPr="00897272" w:rsidRDefault="004E2F1A" w:rsidP="004E2F1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Brindar las herramientas necesarias a las víctimas, en materia de violencia política en razón de género.</w:t>
            </w:r>
          </w:p>
        </w:tc>
        <w:tc>
          <w:tcPr>
            <w:tcW w:w="2362" w:type="dxa"/>
            <w:vAlign w:val="center"/>
          </w:tcPr>
          <w:p w14:paraId="093E25D6" w14:textId="6CB32B45" w:rsidR="004E2F1A" w:rsidRPr="00897272" w:rsidRDefault="004E2F1A" w:rsidP="004E2F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Mayo- agosto 2023</w:t>
            </w:r>
          </w:p>
        </w:tc>
        <w:tc>
          <w:tcPr>
            <w:tcW w:w="2977" w:type="dxa"/>
            <w:vAlign w:val="center"/>
          </w:tcPr>
          <w:p w14:paraId="6A77B371"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Dirección Jurídica</w:t>
            </w:r>
          </w:p>
          <w:p w14:paraId="0D2BF38F" w14:textId="26F066B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Coordinación de Contencioso Electoral</w:t>
            </w:r>
          </w:p>
          <w:p w14:paraId="6156E038" w14:textId="77777777" w:rsidR="000F0F27" w:rsidRPr="00897272" w:rsidRDefault="000F0F27" w:rsidP="000F0F27">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Unidad de Comunicación Social</w:t>
            </w:r>
          </w:p>
          <w:p w14:paraId="7069F826" w14:textId="7435D23E" w:rsidR="000F0F27" w:rsidRPr="00897272" w:rsidRDefault="000F0F27"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FCF8D28" w14:textId="1294771A" w:rsidR="00EB6ED2" w:rsidRPr="00897272" w:rsidRDefault="00EB6ED2"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UTIGyND</w:t>
            </w:r>
          </w:p>
          <w:p w14:paraId="303E4B33" w14:textId="64B92D2B" w:rsidR="004E2F1A" w:rsidRPr="00897272" w:rsidRDefault="004E2F1A" w:rsidP="00EB6ED2">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97272">
              <w:rPr>
                <w:rFonts w:ascii="Arial" w:hAnsi="Arial" w:cs="Arial"/>
              </w:rPr>
              <w:t>Partidos Políticos</w:t>
            </w:r>
          </w:p>
        </w:tc>
      </w:tr>
      <w:tr w:rsidR="004E2F1A" w:rsidRPr="00897272" w14:paraId="1E6F7EFB" w14:textId="77777777" w:rsidTr="00E94526">
        <w:trPr>
          <w:trHeight w:val="961"/>
        </w:trPr>
        <w:tc>
          <w:tcPr>
            <w:cnfStyle w:val="001000000000" w:firstRow="0" w:lastRow="0" w:firstColumn="1" w:lastColumn="0" w:oddVBand="0" w:evenVBand="0" w:oddHBand="0" w:evenHBand="0" w:firstRowFirstColumn="0" w:firstRowLastColumn="0" w:lastRowFirstColumn="0" w:lastRowLastColumn="0"/>
            <w:tcW w:w="13872" w:type="dxa"/>
            <w:gridSpan w:val="6"/>
            <w:shd w:val="clear" w:color="auto" w:fill="ED7D31" w:themeFill="accent2"/>
            <w:vAlign w:val="center"/>
          </w:tcPr>
          <w:p w14:paraId="6F334F20" w14:textId="14C9F939" w:rsidR="004E2F1A" w:rsidRPr="00C93D5A" w:rsidRDefault="00C93D5A" w:rsidP="00C93D5A">
            <w:pPr>
              <w:pStyle w:val="Prrafodelista"/>
              <w:numPr>
                <w:ilvl w:val="0"/>
                <w:numId w:val="3"/>
              </w:numPr>
              <w:rPr>
                <w:rFonts w:ascii="Arial" w:hAnsi="Arial" w:cs="Arial"/>
                <w:bCs w:val="0"/>
              </w:rPr>
            </w:pPr>
            <w:r w:rsidRPr="00C93D5A">
              <w:rPr>
                <w:rFonts w:ascii="Arial" w:hAnsi="Arial" w:cs="Arial"/>
                <w:sz w:val="24"/>
                <w:szCs w:val="24"/>
              </w:rPr>
              <w:lastRenderedPageBreak/>
              <w:t>CAPACITACIÓN A LOS GRUPOS DE PERSONAS EN SITUACIÓN DE VULNERABILIDAD, RESPECTO AL EJERCICIO DE SUS DERECHOS POLÍTICOS ELECTORALES.</w:t>
            </w:r>
            <w:r w:rsidR="004E2F1A" w:rsidRPr="00C93D5A">
              <w:rPr>
                <w:rFonts w:ascii="Arial" w:hAnsi="Arial" w:cs="Arial"/>
                <w:sz w:val="24"/>
                <w:szCs w:val="24"/>
              </w:rPr>
              <w:t xml:space="preserve"> </w:t>
            </w:r>
          </w:p>
        </w:tc>
      </w:tr>
      <w:tr w:rsidR="004E2F1A" w:rsidRPr="00897272" w14:paraId="2E2B14CF" w14:textId="77777777" w:rsidTr="00311CEE">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tcPr>
          <w:p w14:paraId="3C714292" w14:textId="77777777" w:rsidR="004E2F1A" w:rsidRPr="00897272" w:rsidRDefault="004E2F1A" w:rsidP="004E2F1A">
            <w:pPr>
              <w:jc w:val="center"/>
              <w:rPr>
                <w:rFonts w:ascii="Arial" w:hAnsi="Arial" w:cs="Arial"/>
                <w:b w:val="0"/>
                <w:bCs w:val="0"/>
                <w:color w:val="000000" w:themeColor="text1"/>
              </w:rPr>
            </w:pPr>
          </w:p>
        </w:tc>
        <w:tc>
          <w:tcPr>
            <w:tcW w:w="2126" w:type="dxa"/>
            <w:vAlign w:val="center"/>
          </w:tcPr>
          <w:p w14:paraId="6013BEEB" w14:textId="02A07875" w:rsidR="004E2F1A" w:rsidRPr="00897272" w:rsidRDefault="004E2F1A" w:rsidP="004E2F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b/>
                <w:bCs/>
                <w:sz w:val="24"/>
                <w:szCs w:val="24"/>
              </w:rPr>
              <w:t>ACTIVIDAD</w:t>
            </w:r>
          </w:p>
        </w:tc>
        <w:tc>
          <w:tcPr>
            <w:tcW w:w="2220" w:type="dxa"/>
            <w:vAlign w:val="center"/>
          </w:tcPr>
          <w:p w14:paraId="70901C14" w14:textId="6139D720"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Cs/>
                <w:u w:val="single"/>
              </w:rPr>
            </w:pPr>
            <w:r w:rsidRPr="00897272">
              <w:rPr>
                <w:rFonts w:ascii="Arial" w:hAnsi="Arial" w:cs="Arial"/>
                <w:b/>
                <w:bCs/>
                <w:sz w:val="24"/>
                <w:szCs w:val="24"/>
              </w:rPr>
              <w:t>LÍNEA DE ACCIÓN</w:t>
            </w:r>
          </w:p>
        </w:tc>
        <w:tc>
          <w:tcPr>
            <w:tcW w:w="3450" w:type="dxa"/>
            <w:vAlign w:val="center"/>
          </w:tcPr>
          <w:p w14:paraId="63921BE2" w14:textId="02FED06E" w:rsidR="004E2F1A" w:rsidRPr="00897272" w:rsidRDefault="004E2F1A" w:rsidP="004E2F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b/>
                <w:bCs/>
                <w:sz w:val="24"/>
                <w:szCs w:val="24"/>
              </w:rPr>
              <w:t>OBJETIVO</w:t>
            </w:r>
          </w:p>
        </w:tc>
        <w:tc>
          <w:tcPr>
            <w:tcW w:w="2362" w:type="dxa"/>
            <w:vAlign w:val="center"/>
          </w:tcPr>
          <w:p w14:paraId="7744873D" w14:textId="048EC25D" w:rsidR="004E2F1A" w:rsidRPr="00897272" w:rsidRDefault="004E2F1A" w:rsidP="004E2F1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b/>
                <w:bCs/>
                <w:sz w:val="24"/>
                <w:szCs w:val="24"/>
              </w:rPr>
              <w:t>PERIODO</w:t>
            </w:r>
          </w:p>
        </w:tc>
        <w:tc>
          <w:tcPr>
            <w:tcW w:w="2977" w:type="dxa"/>
            <w:vAlign w:val="center"/>
          </w:tcPr>
          <w:p w14:paraId="1B051CB5" w14:textId="73C31851" w:rsidR="004E2F1A" w:rsidRPr="00897272" w:rsidRDefault="004E2F1A" w:rsidP="004E2F1A">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897272">
              <w:rPr>
                <w:rFonts w:ascii="Arial" w:hAnsi="Arial" w:cs="Arial"/>
                <w:b/>
                <w:bCs/>
                <w:sz w:val="24"/>
                <w:szCs w:val="24"/>
              </w:rPr>
              <w:t>AREAS Y ORGANISMOS INVOLUCRADOS</w:t>
            </w:r>
          </w:p>
        </w:tc>
      </w:tr>
      <w:tr w:rsidR="004E2F1A" w:rsidRPr="00897272" w14:paraId="44E5DBE1" w14:textId="77777777" w:rsidTr="004E2F1A">
        <w:trPr>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07E9F157" w14:textId="7CA92AB7"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t>4.1</w:t>
            </w:r>
          </w:p>
        </w:tc>
        <w:tc>
          <w:tcPr>
            <w:tcW w:w="2126" w:type="dxa"/>
            <w:vAlign w:val="center"/>
          </w:tcPr>
          <w:p w14:paraId="34DC54F2" w14:textId="4A102FCE" w:rsidR="004E2F1A" w:rsidRPr="00897272" w:rsidRDefault="00B71496" w:rsidP="00B714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Talleres, pláticas, reuniones, para brindar capacitación a</w:t>
            </w:r>
            <w:r w:rsidR="00F52D19" w:rsidRPr="00897272">
              <w:rPr>
                <w:rFonts w:ascii="Arial" w:hAnsi="Arial" w:cs="Arial"/>
              </w:rPr>
              <w:t xml:space="preserve"> los</w:t>
            </w:r>
            <w:r w:rsidRPr="00897272">
              <w:rPr>
                <w:rFonts w:ascii="Arial" w:hAnsi="Arial" w:cs="Arial"/>
              </w:rPr>
              <w:t xml:space="preserve"> grupo</w:t>
            </w:r>
            <w:r w:rsidR="00F52D19" w:rsidRPr="00897272">
              <w:rPr>
                <w:rFonts w:ascii="Arial" w:hAnsi="Arial" w:cs="Arial"/>
              </w:rPr>
              <w:t>s de personas en situación de</w:t>
            </w:r>
            <w:r w:rsidRPr="00897272">
              <w:rPr>
                <w:rFonts w:ascii="Arial" w:hAnsi="Arial" w:cs="Arial"/>
              </w:rPr>
              <w:t xml:space="preserve"> vulnerab</w:t>
            </w:r>
            <w:r w:rsidR="00F52D19" w:rsidRPr="00897272">
              <w:rPr>
                <w:rFonts w:ascii="Arial" w:hAnsi="Arial" w:cs="Arial"/>
              </w:rPr>
              <w:t>ilidad</w:t>
            </w:r>
            <w:r w:rsidRPr="00897272">
              <w:rPr>
                <w:rFonts w:ascii="Arial" w:hAnsi="Arial" w:cs="Arial"/>
              </w:rPr>
              <w:t xml:space="preserve"> para el ejercicio libre y pleno de sus derechos políticos y electorales.</w:t>
            </w:r>
          </w:p>
        </w:tc>
        <w:tc>
          <w:tcPr>
            <w:tcW w:w="2220" w:type="dxa"/>
            <w:vAlign w:val="center"/>
          </w:tcPr>
          <w:p w14:paraId="6E7BC021"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Vinculación</w:t>
            </w:r>
          </w:p>
          <w:p w14:paraId="1C86A169"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Difusión</w:t>
            </w:r>
          </w:p>
          <w:p w14:paraId="73EB0771"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Promoción</w:t>
            </w:r>
          </w:p>
          <w:p w14:paraId="1A897323" w14:textId="77777777" w:rsidR="000F0F27"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 xml:space="preserve">Evaluación </w:t>
            </w:r>
          </w:p>
          <w:p w14:paraId="03B3A68D" w14:textId="2612CD93" w:rsidR="004E2F1A" w:rsidRPr="00897272" w:rsidRDefault="000F0F27" w:rsidP="000F0F27">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Cs/>
                <w:u w:val="single"/>
              </w:rPr>
            </w:pPr>
            <w:r w:rsidRPr="00897272">
              <w:rPr>
                <w:rFonts w:ascii="Arial" w:hAnsi="Arial" w:cs="Arial"/>
              </w:rPr>
              <w:t>Análisis</w:t>
            </w:r>
          </w:p>
        </w:tc>
        <w:tc>
          <w:tcPr>
            <w:tcW w:w="3450" w:type="dxa"/>
            <w:vAlign w:val="center"/>
          </w:tcPr>
          <w:p w14:paraId="1E093283" w14:textId="4F0D5DD5" w:rsidR="004E2F1A" w:rsidRPr="00897272" w:rsidRDefault="00B71496" w:rsidP="00B714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Proporcionar a las y los integrantes de los grupos</w:t>
            </w:r>
            <w:r w:rsidR="00F52D19" w:rsidRPr="00897272">
              <w:rPr>
                <w:rFonts w:ascii="Arial" w:hAnsi="Arial" w:cs="Arial"/>
              </w:rPr>
              <w:t xml:space="preserve"> de personas en situación de</w:t>
            </w:r>
            <w:r w:rsidRPr="00897272">
              <w:rPr>
                <w:rFonts w:ascii="Arial" w:hAnsi="Arial" w:cs="Arial"/>
              </w:rPr>
              <w:t xml:space="preserve"> vulnerab</w:t>
            </w:r>
            <w:r w:rsidR="00F52D19" w:rsidRPr="00897272">
              <w:rPr>
                <w:rFonts w:ascii="Arial" w:hAnsi="Arial" w:cs="Arial"/>
              </w:rPr>
              <w:t>ilidad</w:t>
            </w:r>
            <w:r w:rsidRPr="00897272">
              <w:rPr>
                <w:rFonts w:ascii="Arial" w:hAnsi="Arial" w:cs="Arial"/>
              </w:rPr>
              <w:t xml:space="preserve">, las herramientas para </w:t>
            </w:r>
            <w:r w:rsidR="004E2F1A" w:rsidRPr="00897272">
              <w:rPr>
                <w:rFonts w:ascii="Arial" w:hAnsi="Arial" w:cs="Arial"/>
              </w:rPr>
              <w:t>el ejercicio de sus derechos políticos y electorales.</w:t>
            </w:r>
          </w:p>
        </w:tc>
        <w:tc>
          <w:tcPr>
            <w:tcW w:w="2362" w:type="dxa"/>
            <w:vAlign w:val="center"/>
          </w:tcPr>
          <w:p w14:paraId="61E38369" w14:textId="3863FE55"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 xml:space="preserve">Febrero </w:t>
            </w:r>
            <w:r w:rsidR="00B71496" w:rsidRPr="00897272">
              <w:rPr>
                <w:rFonts w:ascii="Arial" w:hAnsi="Arial" w:cs="Arial"/>
              </w:rPr>
              <w:t>–</w:t>
            </w:r>
            <w:r w:rsidRPr="00897272">
              <w:rPr>
                <w:rFonts w:ascii="Arial" w:hAnsi="Arial" w:cs="Arial"/>
              </w:rPr>
              <w:t xml:space="preserve"> septiembre</w:t>
            </w:r>
            <w:r w:rsidR="00B71496" w:rsidRPr="00897272">
              <w:rPr>
                <w:rFonts w:ascii="Arial" w:hAnsi="Arial" w:cs="Arial"/>
              </w:rPr>
              <w:t xml:space="preserve"> 2023</w:t>
            </w:r>
          </w:p>
        </w:tc>
        <w:tc>
          <w:tcPr>
            <w:tcW w:w="2977" w:type="dxa"/>
            <w:vAlign w:val="center"/>
          </w:tcPr>
          <w:p w14:paraId="5626B544" w14:textId="77777777" w:rsidR="004E2F1A" w:rsidRPr="00897272" w:rsidRDefault="004E2F1A"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Direcciones Ejecutivas.</w:t>
            </w:r>
          </w:p>
          <w:p w14:paraId="38795354" w14:textId="6653399A" w:rsidR="00EB6ED2" w:rsidRPr="00897272" w:rsidRDefault="00EB6ED2"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Dirección Jurídica IEPC</w:t>
            </w:r>
          </w:p>
          <w:p w14:paraId="4E3B8FD7" w14:textId="0905A436" w:rsidR="00EB6ED2" w:rsidRPr="00897272" w:rsidRDefault="00EB6ED2"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UTIGyND</w:t>
            </w:r>
          </w:p>
          <w:p w14:paraId="218E3ED5" w14:textId="77777777" w:rsidR="004E2F1A" w:rsidRPr="00897272" w:rsidRDefault="004E2F1A"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Unidad de Comunicación Social.</w:t>
            </w:r>
          </w:p>
          <w:p w14:paraId="70353958" w14:textId="23742777" w:rsidR="004E2F1A" w:rsidRPr="00897272" w:rsidRDefault="004E2F1A" w:rsidP="00EB6ED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Partidos Políticos</w:t>
            </w:r>
          </w:p>
        </w:tc>
      </w:tr>
      <w:tr w:rsidR="004E2F1A" w:rsidRPr="00897272" w14:paraId="49ECB07E" w14:textId="77777777" w:rsidTr="004E2F1A">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49656DC0" w14:textId="4F7959B6"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t>4.2</w:t>
            </w:r>
          </w:p>
        </w:tc>
        <w:tc>
          <w:tcPr>
            <w:tcW w:w="2126" w:type="dxa"/>
            <w:vAlign w:val="center"/>
          </w:tcPr>
          <w:p w14:paraId="53303B10" w14:textId="0BDE84B5" w:rsidR="004E2F1A" w:rsidRPr="00897272" w:rsidRDefault="00B71496" w:rsidP="00B71496">
            <w:pPr>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sidRPr="00897272">
              <w:rPr>
                <w:rFonts w:ascii="Arial" w:hAnsi="Arial" w:cs="Arial"/>
                <w:bCs/>
                <w:color w:val="000000" w:themeColor="text1"/>
              </w:rPr>
              <w:t>Difusión y promoción de estrategias para el ejercicio de los derechos d</w:t>
            </w:r>
            <w:r w:rsidR="00F52D19" w:rsidRPr="00897272">
              <w:rPr>
                <w:rFonts w:ascii="Arial" w:hAnsi="Arial" w:cs="Arial"/>
                <w:bCs/>
                <w:color w:val="000000" w:themeColor="text1"/>
              </w:rPr>
              <w:t>e los</w:t>
            </w:r>
            <w:r w:rsidRPr="00897272">
              <w:rPr>
                <w:rFonts w:ascii="Arial" w:hAnsi="Arial" w:cs="Arial"/>
                <w:bCs/>
                <w:color w:val="000000" w:themeColor="text1"/>
              </w:rPr>
              <w:t xml:space="preserve"> grupos</w:t>
            </w:r>
            <w:r w:rsidR="00F52D19" w:rsidRPr="00897272">
              <w:rPr>
                <w:rFonts w:ascii="Arial" w:hAnsi="Arial" w:cs="Arial"/>
                <w:bCs/>
                <w:color w:val="000000" w:themeColor="text1"/>
              </w:rPr>
              <w:t xml:space="preserve"> de personas en situación de</w:t>
            </w:r>
            <w:r w:rsidRPr="00897272">
              <w:rPr>
                <w:rFonts w:ascii="Arial" w:hAnsi="Arial" w:cs="Arial"/>
                <w:bCs/>
                <w:color w:val="000000" w:themeColor="text1"/>
              </w:rPr>
              <w:t xml:space="preserve"> vulnerab</w:t>
            </w:r>
            <w:r w:rsidR="00F52D19" w:rsidRPr="00897272">
              <w:rPr>
                <w:rFonts w:ascii="Arial" w:hAnsi="Arial" w:cs="Arial"/>
                <w:bCs/>
                <w:color w:val="000000" w:themeColor="text1"/>
              </w:rPr>
              <w:t>ilidad</w:t>
            </w:r>
            <w:r w:rsidRPr="00897272">
              <w:rPr>
                <w:rFonts w:ascii="Arial" w:hAnsi="Arial" w:cs="Arial"/>
                <w:bCs/>
                <w:color w:val="000000" w:themeColor="text1"/>
              </w:rPr>
              <w:t>.</w:t>
            </w:r>
          </w:p>
        </w:tc>
        <w:tc>
          <w:tcPr>
            <w:tcW w:w="2220" w:type="dxa"/>
            <w:vAlign w:val="center"/>
          </w:tcPr>
          <w:p w14:paraId="719BA308" w14:textId="77777777" w:rsidR="00B71496" w:rsidRPr="00897272" w:rsidRDefault="00B71496" w:rsidP="00B7149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Vinculación</w:t>
            </w:r>
          </w:p>
          <w:p w14:paraId="7ACA60D0" w14:textId="77777777" w:rsidR="00B71496" w:rsidRPr="00897272" w:rsidRDefault="00B71496" w:rsidP="00B7149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Difusión</w:t>
            </w:r>
          </w:p>
          <w:p w14:paraId="40F115F5" w14:textId="77777777" w:rsidR="00B71496" w:rsidRPr="00897272" w:rsidRDefault="00B71496" w:rsidP="00B7149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Promoción</w:t>
            </w:r>
          </w:p>
          <w:p w14:paraId="7BE41E5C" w14:textId="77777777" w:rsidR="00B71496" w:rsidRPr="00897272" w:rsidRDefault="00B71496" w:rsidP="00B7149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 xml:space="preserve">Evaluación </w:t>
            </w:r>
          </w:p>
          <w:p w14:paraId="7C56A642" w14:textId="796D9EC3" w:rsidR="004E2F1A" w:rsidRPr="00897272" w:rsidRDefault="00B71496" w:rsidP="00B71496">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Análisis</w:t>
            </w:r>
          </w:p>
        </w:tc>
        <w:tc>
          <w:tcPr>
            <w:tcW w:w="3450" w:type="dxa"/>
            <w:vAlign w:val="center"/>
          </w:tcPr>
          <w:p w14:paraId="23351CD4" w14:textId="3A35D15D" w:rsidR="004E2F1A" w:rsidRPr="00897272" w:rsidRDefault="00B71496" w:rsidP="00B7149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 xml:space="preserve">Promocionar a lo largo y ancho de la entidad la información necesaria para lograr </w:t>
            </w:r>
            <w:r w:rsidR="004E2F1A" w:rsidRPr="00897272">
              <w:rPr>
                <w:rFonts w:ascii="Arial" w:hAnsi="Arial" w:cs="Arial"/>
              </w:rPr>
              <w:t xml:space="preserve">el ejercicio libre, pleno y eficaz, de los derechos </w:t>
            </w:r>
            <w:r w:rsidRPr="00897272">
              <w:rPr>
                <w:rFonts w:ascii="Arial" w:hAnsi="Arial" w:cs="Arial"/>
              </w:rPr>
              <w:t>políticos</w:t>
            </w:r>
            <w:r w:rsidR="004E2F1A" w:rsidRPr="00897272">
              <w:rPr>
                <w:rFonts w:ascii="Arial" w:hAnsi="Arial" w:cs="Arial"/>
              </w:rPr>
              <w:t xml:space="preserve"> electorales </w:t>
            </w:r>
            <w:r w:rsidR="00F52D19" w:rsidRPr="00897272">
              <w:rPr>
                <w:rFonts w:ascii="Arial" w:hAnsi="Arial" w:cs="Arial"/>
              </w:rPr>
              <w:t>de los grupos de personas en</w:t>
            </w:r>
            <w:r w:rsidR="004E2F1A" w:rsidRPr="00897272">
              <w:rPr>
                <w:rFonts w:ascii="Arial" w:hAnsi="Arial" w:cs="Arial"/>
              </w:rPr>
              <w:t xml:space="preserve"> situación de vulnerabilidad.</w:t>
            </w:r>
          </w:p>
        </w:tc>
        <w:tc>
          <w:tcPr>
            <w:tcW w:w="2362" w:type="dxa"/>
            <w:vAlign w:val="center"/>
          </w:tcPr>
          <w:p w14:paraId="479FA564" w14:textId="58FF80F7" w:rsidR="004E2F1A" w:rsidRPr="00897272" w:rsidRDefault="004E2F1A" w:rsidP="004E2F1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sidRPr="00897272">
              <w:rPr>
                <w:rFonts w:ascii="Arial" w:hAnsi="Arial" w:cs="Arial"/>
              </w:rPr>
              <w:t>Febrero-septiembre</w:t>
            </w:r>
            <w:r w:rsidR="00B71496" w:rsidRPr="00897272">
              <w:rPr>
                <w:rFonts w:ascii="Arial" w:hAnsi="Arial" w:cs="Arial"/>
              </w:rPr>
              <w:t xml:space="preserve"> 2023</w:t>
            </w:r>
          </w:p>
        </w:tc>
        <w:tc>
          <w:tcPr>
            <w:tcW w:w="2977" w:type="dxa"/>
            <w:vAlign w:val="center"/>
          </w:tcPr>
          <w:p w14:paraId="07D23488" w14:textId="77777777" w:rsidR="00EB6ED2" w:rsidRPr="00897272" w:rsidRDefault="00EB6ED2" w:rsidP="00EB6E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Direcciones Ejecutivas.</w:t>
            </w:r>
          </w:p>
          <w:p w14:paraId="263609E5" w14:textId="77777777" w:rsidR="00EB6ED2" w:rsidRPr="00897272" w:rsidRDefault="00EB6ED2" w:rsidP="00EB6E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Dirección Jurídica IEPC</w:t>
            </w:r>
          </w:p>
          <w:p w14:paraId="1B52D14B" w14:textId="77777777" w:rsidR="00EB6ED2" w:rsidRPr="00897272" w:rsidRDefault="00EB6ED2" w:rsidP="00EB6ED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UTIGyND</w:t>
            </w:r>
          </w:p>
          <w:p w14:paraId="5298C5E4" w14:textId="2C8EDB39" w:rsidR="004E2F1A" w:rsidRPr="00897272" w:rsidRDefault="004E2F1A" w:rsidP="00D344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Unidad de Comunicación Social.</w:t>
            </w:r>
          </w:p>
        </w:tc>
      </w:tr>
      <w:tr w:rsidR="004E2F1A" w:rsidRPr="00897272" w14:paraId="00D18C2D" w14:textId="77777777" w:rsidTr="004E2F1A">
        <w:trPr>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067305B8" w14:textId="6654BF49"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lastRenderedPageBreak/>
              <w:t>4.3</w:t>
            </w:r>
          </w:p>
        </w:tc>
        <w:tc>
          <w:tcPr>
            <w:tcW w:w="2126" w:type="dxa"/>
            <w:vAlign w:val="center"/>
          </w:tcPr>
          <w:p w14:paraId="05AF24BC" w14:textId="576E1E57" w:rsidR="004E2F1A" w:rsidRPr="00897272" w:rsidRDefault="00B71496" w:rsidP="004E2F1A">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u w:val="single"/>
              </w:rPr>
            </w:pPr>
            <w:r w:rsidRPr="00897272">
              <w:rPr>
                <w:rFonts w:ascii="Arial" w:hAnsi="Arial" w:cs="Arial"/>
              </w:rPr>
              <w:t xml:space="preserve">Implementar acciones necesarias para promover el desarrollo del proceso electoral sin ningún tipo de discriminación, respecto a las personas que conforman los </w:t>
            </w:r>
            <w:r w:rsidR="00F52D19" w:rsidRPr="00897272">
              <w:rPr>
                <w:rFonts w:ascii="Arial" w:hAnsi="Arial" w:cs="Arial"/>
              </w:rPr>
              <w:t>diversos</w:t>
            </w:r>
            <w:r w:rsidRPr="00897272">
              <w:rPr>
                <w:rFonts w:ascii="Arial" w:hAnsi="Arial" w:cs="Arial"/>
              </w:rPr>
              <w:t xml:space="preserve"> grupos</w:t>
            </w:r>
            <w:r w:rsidR="00F52D19" w:rsidRPr="00897272">
              <w:rPr>
                <w:rFonts w:ascii="Arial" w:hAnsi="Arial" w:cs="Arial"/>
              </w:rPr>
              <w:t xml:space="preserve"> de personas en situación de</w:t>
            </w:r>
            <w:r w:rsidRPr="00897272">
              <w:rPr>
                <w:rFonts w:ascii="Arial" w:hAnsi="Arial" w:cs="Arial"/>
              </w:rPr>
              <w:t xml:space="preserve"> vulnerab</w:t>
            </w:r>
            <w:r w:rsidR="00F52D19" w:rsidRPr="00897272">
              <w:rPr>
                <w:rFonts w:ascii="Arial" w:hAnsi="Arial" w:cs="Arial"/>
              </w:rPr>
              <w:t>ilidad</w:t>
            </w:r>
            <w:r w:rsidRPr="00897272">
              <w:rPr>
                <w:rFonts w:ascii="Arial" w:hAnsi="Arial" w:cs="Arial"/>
              </w:rPr>
              <w:t>.</w:t>
            </w:r>
          </w:p>
        </w:tc>
        <w:tc>
          <w:tcPr>
            <w:tcW w:w="2220" w:type="dxa"/>
            <w:vAlign w:val="center"/>
          </w:tcPr>
          <w:p w14:paraId="1D694A93" w14:textId="77777777" w:rsidR="00842251" w:rsidRPr="00897272" w:rsidRDefault="00842251" w:rsidP="0084225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Vinculación</w:t>
            </w:r>
          </w:p>
          <w:p w14:paraId="6B5EAB90" w14:textId="77777777" w:rsidR="00842251" w:rsidRPr="00897272" w:rsidRDefault="00842251" w:rsidP="0084225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Difusión</w:t>
            </w:r>
          </w:p>
          <w:p w14:paraId="29E89C10" w14:textId="77777777" w:rsidR="00842251" w:rsidRPr="00897272" w:rsidRDefault="00842251" w:rsidP="0084225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Promoción</w:t>
            </w:r>
          </w:p>
          <w:p w14:paraId="5BB7E941" w14:textId="77777777" w:rsidR="00842251" w:rsidRPr="00897272" w:rsidRDefault="00842251" w:rsidP="0084225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 xml:space="preserve">Evaluación </w:t>
            </w:r>
          </w:p>
          <w:p w14:paraId="2B20FF50" w14:textId="397C3B7B" w:rsidR="004E2F1A" w:rsidRPr="00897272" w:rsidRDefault="00842251" w:rsidP="0084225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Análisis</w:t>
            </w:r>
          </w:p>
        </w:tc>
        <w:tc>
          <w:tcPr>
            <w:tcW w:w="3450" w:type="dxa"/>
            <w:vAlign w:val="center"/>
          </w:tcPr>
          <w:p w14:paraId="2BEF70B0" w14:textId="45FA4F90" w:rsidR="004E2F1A" w:rsidRPr="00897272" w:rsidRDefault="00B71496" w:rsidP="004E2F1A">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897272">
              <w:rPr>
                <w:rFonts w:ascii="Arial" w:hAnsi="Arial" w:cs="Arial"/>
                <w:bCs/>
                <w:color w:val="000000" w:themeColor="text1"/>
              </w:rPr>
              <w:t>Promover y procurar el desarrollo del proceso electoral 2023-2024, libre de discriminación y bajo condiciones de igualdad respecto a los diversos grupos</w:t>
            </w:r>
            <w:r w:rsidR="00F52D19" w:rsidRPr="00897272">
              <w:rPr>
                <w:rFonts w:ascii="Arial" w:hAnsi="Arial" w:cs="Arial"/>
                <w:bCs/>
                <w:color w:val="000000" w:themeColor="text1"/>
              </w:rPr>
              <w:t xml:space="preserve"> de personas en situación de</w:t>
            </w:r>
            <w:r w:rsidRPr="00897272">
              <w:rPr>
                <w:rFonts w:ascii="Arial" w:hAnsi="Arial" w:cs="Arial"/>
                <w:bCs/>
                <w:color w:val="000000" w:themeColor="text1"/>
              </w:rPr>
              <w:t xml:space="preserve"> vulnerab</w:t>
            </w:r>
            <w:r w:rsidR="00F52D19" w:rsidRPr="00897272">
              <w:rPr>
                <w:rFonts w:ascii="Arial" w:hAnsi="Arial" w:cs="Arial"/>
                <w:bCs/>
                <w:color w:val="000000" w:themeColor="text1"/>
              </w:rPr>
              <w:t>ilidad</w:t>
            </w:r>
            <w:r w:rsidRPr="00897272">
              <w:rPr>
                <w:rFonts w:ascii="Arial" w:hAnsi="Arial" w:cs="Arial"/>
                <w:bCs/>
                <w:color w:val="000000" w:themeColor="text1"/>
              </w:rPr>
              <w:t>.</w:t>
            </w:r>
          </w:p>
        </w:tc>
        <w:tc>
          <w:tcPr>
            <w:tcW w:w="2362" w:type="dxa"/>
            <w:vAlign w:val="center"/>
          </w:tcPr>
          <w:p w14:paraId="1BC2D480" w14:textId="20AEE3AE" w:rsidR="004E2F1A" w:rsidRPr="00897272" w:rsidRDefault="004E2F1A" w:rsidP="004E2F1A">
            <w:pPr>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rPr>
            </w:pPr>
            <w:r w:rsidRPr="00897272">
              <w:rPr>
                <w:rFonts w:ascii="Arial" w:hAnsi="Arial" w:cs="Arial"/>
              </w:rPr>
              <w:t>Marzo-septiembre</w:t>
            </w:r>
            <w:r w:rsidR="00842251" w:rsidRPr="00897272">
              <w:rPr>
                <w:rFonts w:ascii="Arial" w:hAnsi="Arial" w:cs="Arial"/>
              </w:rPr>
              <w:t xml:space="preserve"> 2023</w:t>
            </w:r>
          </w:p>
        </w:tc>
        <w:tc>
          <w:tcPr>
            <w:tcW w:w="2977" w:type="dxa"/>
            <w:vAlign w:val="center"/>
          </w:tcPr>
          <w:p w14:paraId="5757DDA0" w14:textId="77777777" w:rsidR="004E2F1A" w:rsidRPr="00897272" w:rsidRDefault="004E2F1A" w:rsidP="004E2F1A">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97272">
              <w:rPr>
                <w:rFonts w:ascii="Arial" w:hAnsi="Arial" w:cs="Arial"/>
                <w:b/>
              </w:rPr>
              <w:t>Del IEPC Tabasco:</w:t>
            </w:r>
          </w:p>
          <w:p w14:paraId="60DE2EF2" w14:textId="77777777" w:rsidR="004E2F1A" w:rsidRPr="00897272" w:rsidRDefault="004E2F1A"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Direcciones Ejecutivas.</w:t>
            </w:r>
          </w:p>
          <w:p w14:paraId="46BBE25D" w14:textId="77777777" w:rsidR="004E2F1A" w:rsidRPr="00897272" w:rsidRDefault="004E2F1A"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Unidad Técnica de Igualdad de Género y No Discriminación.</w:t>
            </w:r>
          </w:p>
          <w:p w14:paraId="30E7EB91" w14:textId="77777777" w:rsidR="004E2F1A" w:rsidRPr="00897272" w:rsidRDefault="004E2F1A" w:rsidP="004E2F1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7272">
              <w:rPr>
                <w:rFonts w:ascii="Arial" w:hAnsi="Arial" w:cs="Arial"/>
              </w:rPr>
              <w:t>Unidad de Comunicación Social.</w:t>
            </w:r>
          </w:p>
          <w:p w14:paraId="1C5EEDB2" w14:textId="0C7B3DEA" w:rsidR="004E2F1A" w:rsidRPr="00897272" w:rsidRDefault="004E2F1A" w:rsidP="004E2F1A">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897272">
              <w:rPr>
                <w:rFonts w:ascii="Arial" w:hAnsi="Arial" w:cs="Arial"/>
              </w:rPr>
              <w:t>Organismos públicos y privados.</w:t>
            </w:r>
          </w:p>
        </w:tc>
      </w:tr>
      <w:tr w:rsidR="004E2F1A" w:rsidRPr="00897272" w14:paraId="5E719B82" w14:textId="77777777" w:rsidTr="004E2F1A">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37" w:type="dxa"/>
            <w:vAlign w:val="center"/>
          </w:tcPr>
          <w:p w14:paraId="7B8D104F" w14:textId="28A5114F" w:rsidR="004E2F1A" w:rsidRPr="00897272" w:rsidRDefault="004E2F1A" w:rsidP="004E2F1A">
            <w:pPr>
              <w:jc w:val="center"/>
              <w:rPr>
                <w:rFonts w:ascii="Arial" w:hAnsi="Arial" w:cs="Arial"/>
                <w:b w:val="0"/>
                <w:bCs w:val="0"/>
                <w:color w:val="000000" w:themeColor="text1"/>
              </w:rPr>
            </w:pPr>
            <w:r w:rsidRPr="00897272">
              <w:rPr>
                <w:rFonts w:ascii="Arial" w:hAnsi="Arial" w:cs="Arial"/>
                <w:b w:val="0"/>
                <w:bCs w:val="0"/>
                <w:color w:val="000000" w:themeColor="text1"/>
              </w:rPr>
              <w:t>4.4</w:t>
            </w:r>
          </w:p>
        </w:tc>
        <w:tc>
          <w:tcPr>
            <w:tcW w:w="2126" w:type="dxa"/>
            <w:vAlign w:val="center"/>
          </w:tcPr>
          <w:p w14:paraId="6DB7AC72" w14:textId="7C87EE33" w:rsidR="00F52D19" w:rsidRPr="00897272" w:rsidRDefault="00842251" w:rsidP="004E2F1A">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 xml:space="preserve">Pláticas, reuniones y todo tipo de actividades informativas, para visibilizar los desafíos para el ejercicio de la ciudadanía plena de las personas que integran los </w:t>
            </w:r>
            <w:r w:rsidR="00F52D19" w:rsidRPr="00897272">
              <w:rPr>
                <w:rFonts w:ascii="Arial" w:hAnsi="Arial" w:cs="Arial"/>
              </w:rPr>
              <w:t xml:space="preserve">grupos de personas en </w:t>
            </w:r>
            <w:r w:rsidR="00F52D19" w:rsidRPr="00897272">
              <w:rPr>
                <w:rFonts w:ascii="Arial" w:hAnsi="Arial" w:cs="Arial"/>
              </w:rPr>
              <w:lastRenderedPageBreak/>
              <w:t>situación de</w:t>
            </w:r>
            <w:r w:rsidRPr="00897272">
              <w:rPr>
                <w:rFonts w:ascii="Arial" w:hAnsi="Arial" w:cs="Arial"/>
              </w:rPr>
              <w:t xml:space="preserve"> vulnerab</w:t>
            </w:r>
            <w:r w:rsidR="00F52D19" w:rsidRPr="00897272">
              <w:rPr>
                <w:rFonts w:ascii="Arial" w:hAnsi="Arial" w:cs="Arial"/>
              </w:rPr>
              <w:t>ilidad.</w:t>
            </w:r>
          </w:p>
        </w:tc>
        <w:tc>
          <w:tcPr>
            <w:tcW w:w="2220" w:type="dxa"/>
            <w:vAlign w:val="center"/>
          </w:tcPr>
          <w:p w14:paraId="6D8FE88A" w14:textId="77777777" w:rsidR="00842251" w:rsidRPr="00897272" w:rsidRDefault="00842251" w:rsidP="0084225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lastRenderedPageBreak/>
              <w:t>Vinculación</w:t>
            </w:r>
          </w:p>
          <w:p w14:paraId="44D8FA62" w14:textId="77777777" w:rsidR="00842251" w:rsidRPr="00897272" w:rsidRDefault="00842251" w:rsidP="0084225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Difusión</w:t>
            </w:r>
          </w:p>
          <w:p w14:paraId="530A4C01" w14:textId="77777777" w:rsidR="00842251" w:rsidRPr="00897272" w:rsidRDefault="00842251" w:rsidP="0084225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Promoción</w:t>
            </w:r>
          </w:p>
          <w:p w14:paraId="4D12AA5D" w14:textId="77777777" w:rsidR="00842251" w:rsidRPr="00897272" w:rsidRDefault="00842251" w:rsidP="0084225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 xml:space="preserve">Evaluación </w:t>
            </w:r>
          </w:p>
          <w:p w14:paraId="3A5F7418" w14:textId="601E901E" w:rsidR="004E2F1A" w:rsidRPr="00897272" w:rsidRDefault="00842251" w:rsidP="0084225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Análisis</w:t>
            </w:r>
          </w:p>
        </w:tc>
        <w:tc>
          <w:tcPr>
            <w:tcW w:w="3450" w:type="dxa"/>
            <w:vAlign w:val="center"/>
          </w:tcPr>
          <w:p w14:paraId="7AF59F19" w14:textId="049FE8D9" w:rsidR="004E2F1A" w:rsidRPr="00897272" w:rsidRDefault="00842251" w:rsidP="00842251">
            <w:pPr>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sidRPr="00897272">
              <w:rPr>
                <w:rFonts w:ascii="Arial" w:hAnsi="Arial" w:cs="Arial"/>
                <w:bCs/>
                <w:color w:val="000000" w:themeColor="text1"/>
              </w:rPr>
              <w:t xml:space="preserve">Identificar las áreas de oportunidad respecto de las cuales se deberá implementar la normativa necesaria que permita a los grupos </w:t>
            </w:r>
            <w:r w:rsidR="00F52D19" w:rsidRPr="00897272">
              <w:rPr>
                <w:rFonts w:ascii="Arial" w:hAnsi="Arial" w:cs="Arial"/>
                <w:bCs/>
                <w:color w:val="000000" w:themeColor="text1"/>
              </w:rPr>
              <w:t xml:space="preserve">de personas en situación de </w:t>
            </w:r>
            <w:r w:rsidRPr="00897272">
              <w:rPr>
                <w:rFonts w:ascii="Arial" w:hAnsi="Arial" w:cs="Arial"/>
                <w:bCs/>
                <w:color w:val="000000" w:themeColor="text1"/>
              </w:rPr>
              <w:t>vulnera</w:t>
            </w:r>
            <w:r w:rsidR="00F52D19" w:rsidRPr="00897272">
              <w:rPr>
                <w:rFonts w:ascii="Arial" w:hAnsi="Arial" w:cs="Arial"/>
                <w:bCs/>
                <w:color w:val="000000" w:themeColor="text1"/>
              </w:rPr>
              <w:t>bilidad,</w:t>
            </w:r>
            <w:r w:rsidRPr="00897272">
              <w:rPr>
                <w:rFonts w:ascii="Arial" w:hAnsi="Arial" w:cs="Arial"/>
                <w:bCs/>
                <w:color w:val="000000" w:themeColor="text1"/>
              </w:rPr>
              <w:t xml:space="preserve"> acceder al ejercicio pleno de sus derechos políticos y electorales. </w:t>
            </w:r>
          </w:p>
        </w:tc>
        <w:tc>
          <w:tcPr>
            <w:tcW w:w="2362" w:type="dxa"/>
            <w:vAlign w:val="center"/>
          </w:tcPr>
          <w:p w14:paraId="3BE56EE1" w14:textId="4E97E4DE" w:rsidR="004E2F1A" w:rsidRPr="00897272" w:rsidRDefault="004E2F1A" w:rsidP="004E2F1A">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rPr>
            </w:pPr>
            <w:r w:rsidRPr="00897272">
              <w:rPr>
                <w:rFonts w:ascii="Arial" w:hAnsi="Arial" w:cs="Arial"/>
              </w:rPr>
              <w:t xml:space="preserve">Febrero </w:t>
            </w:r>
            <w:r w:rsidR="00842251" w:rsidRPr="00897272">
              <w:rPr>
                <w:rFonts w:ascii="Arial" w:hAnsi="Arial" w:cs="Arial"/>
              </w:rPr>
              <w:t>–</w:t>
            </w:r>
            <w:r w:rsidRPr="00897272">
              <w:rPr>
                <w:rFonts w:ascii="Arial" w:hAnsi="Arial" w:cs="Arial"/>
              </w:rPr>
              <w:t xml:space="preserve"> septiembre</w:t>
            </w:r>
            <w:r w:rsidR="00842251" w:rsidRPr="00897272">
              <w:rPr>
                <w:rFonts w:ascii="Arial" w:hAnsi="Arial" w:cs="Arial"/>
              </w:rPr>
              <w:t xml:space="preserve"> 2023</w:t>
            </w:r>
          </w:p>
        </w:tc>
        <w:tc>
          <w:tcPr>
            <w:tcW w:w="2977" w:type="dxa"/>
            <w:vAlign w:val="center"/>
          </w:tcPr>
          <w:p w14:paraId="1ADEBA3C"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97272">
              <w:rPr>
                <w:rFonts w:ascii="Arial" w:hAnsi="Arial" w:cs="Arial"/>
                <w:b/>
              </w:rPr>
              <w:t>Del IEPC Tabasco:</w:t>
            </w:r>
          </w:p>
          <w:p w14:paraId="6D9B4E36" w14:textId="2D34C292"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Direcciones Ejecutivas.</w:t>
            </w:r>
          </w:p>
          <w:p w14:paraId="5C192F7B" w14:textId="6008AB36" w:rsidR="00842251" w:rsidRPr="00897272" w:rsidRDefault="00842251"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Dirección Jurídica</w:t>
            </w:r>
          </w:p>
          <w:p w14:paraId="7A145337"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Unidad Técnica de Igualdad de Género y No Discriminación.</w:t>
            </w:r>
          </w:p>
          <w:p w14:paraId="78C970DE" w14:textId="77777777" w:rsidR="004E2F1A" w:rsidRPr="00897272" w:rsidRDefault="004E2F1A" w:rsidP="004E2F1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97272">
              <w:rPr>
                <w:rFonts w:ascii="Arial" w:hAnsi="Arial" w:cs="Arial"/>
              </w:rPr>
              <w:t>Unidad de Comunicación Social.</w:t>
            </w:r>
          </w:p>
          <w:p w14:paraId="6BDB7DAF" w14:textId="06D02CA3" w:rsidR="004E2F1A" w:rsidRPr="00897272" w:rsidRDefault="004E2F1A" w:rsidP="004E2F1A">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u w:val="single"/>
              </w:rPr>
            </w:pPr>
            <w:r w:rsidRPr="00897272">
              <w:rPr>
                <w:rFonts w:ascii="Arial" w:hAnsi="Arial" w:cs="Arial"/>
              </w:rPr>
              <w:t xml:space="preserve">Organismos, agrupaciones y asociaciones de la </w:t>
            </w:r>
            <w:r w:rsidRPr="00897272">
              <w:rPr>
                <w:rFonts w:ascii="Arial" w:hAnsi="Arial" w:cs="Arial"/>
              </w:rPr>
              <w:lastRenderedPageBreak/>
              <w:t>sociedad civil integrados por l</w:t>
            </w:r>
            <w:r w:rsidR="00F52D19" w:rsidRPr="00897272">
              <w:rPr>
                <w:rFonts w:ascii="Arial" w:hAnsi="Arial" w:cs="Arial"/>
              </w:rPr>
              <w:t xml:space="preserve">os </w:t>
            </w:r>
            <w:r w:rsidRPr="00897272">
              <w:rPr>
                <w:rFonts w:ascii="Arial" w:hAnsi="Arial" w:cs="Arial"/>
              </w:rPr>
              <w:t xml:space="preserve"> diversos grupos </w:t>
            </w:r>
            <w:r w:rsidR="00F52D19" w:rsidRPr="00897272">
              <w:rPr>
                <w:rFonts w:ascii="Arial" w:hAnsi="Arial" w:cs="Arial"/>
              </w:rPr>
              <w:t xml:space="preserve">de personas en situación de </w:t>
            </w:r>
            <w:r w:rsidRPr="00897272">
              <w:rPr>
                <w:rFonts w:ascii="Arial" w:hAnsi="Arial" w:cs="Arial"/>
              </w:rPr>
              <w:t>vulnerab</w:t>
            </w:r>
            <w:r w:rsidR="00F52D19" w:rsidRPr="00897272">
              <w:rPr>
                <w:rFonts w:ascii="Arial" w:hAnsi="Arial" w:cs="Arial"/>
              </w:rPr>
              <w:t>ilidad.</w:t>
            </w:r>
          </w:p>
        </w:tc>
      </w:tr>
    </w:tbl>
    <w:p w14:paraId="19E42801" w14:textId="77777777" w:rsidR="005A7210" w:rsidRPr="00897272" w:rsidRDefault="005A7210" w:rsidP="00316550">
      <w:pPr>
        <w:pStyle w:val="Sinespaciado"/>
      </w:pPr>
    </w:p>
    <w:p w14:paraId="08B108F3" w14:textId="229A1AB1" w:rsidR="0017402F" w:rsidRPr="00897272" w:rsidRDefault="00131B94" w:rsidP="00316550">
      <w:pPr>
        <w:jc w:val="both"/>
        <w:rPr>
          <w:rFonts w:ascii="Arial" w:hAnsi="Arial" w:cs="Arial"/>
          <w:sz w:val="24"/>
          <w:szCs w:val="24"/>
        </w:rPr>
      </w:pPr>
      <w:r w:rsidRPr="00897272">
        <w:rPr>
          <w:rFonts w:ascii="Arial" w:hAnsi="Arial" w:cs="Arial"/>
          <w:sz w:val="24"/>
          <w:szCs w:val="24"/>
        </w:rPr>
        <w:t>*Las actividades específicas propuesta</w:t>
      </w:r>
      <w:r w:rsidR="005A7210" w:rsidRPr="00897272">
        <w:rPr>
          <w:rFonts w:ascii="Arial" w:hAnsi="Arial" w:cs="Arial"/>
          <w:sz w:val="24"/>
          <w:szCs w:val="24"/>
        </w:rPr>
        <w:t>s</w:t>
      </w:r>
      <w:r w:rsidRPr="00897272">
        <w:rPr>
          <w:rFonts w:ascii="Arial" w:hAnsi="Arial" w:cs="Arial"/>
          <w:sz w:val="24"/>
          <w:szCs w:val="24"/>
        </w:rPr>
        <w:t xml:space="preserve"> sólo son indicativas, más no limitativas por lo que </w:t>
      </w:r>
      <w:r w:rsidR="00316550" w:rsidRPr="00897272">
        <w:rPr>
          <w:rFonts w:ascii="Arial" w:hAnsi="Arial" w:cs="Arial"/>
          <w:sz w:val="24"/>
          <w:szCs w:val="24"/>
        </w:rPr>
        <w:t xml:space="preserve">podrán ser </w:t>
      </w:r>
      <w:r w:rsidRPr="00897272">
        <w:rPr>
          <w:rFonts w:ascii="Arial" w:hAnsi="Arial" w:cs="Arial"/>
          <w:sz w:val="24"/>
          <w:szCs w:val="24"/>
        </w:rPr>
        <w:t xml:space="preserve">modificadas según las necesidades de la Comisión. </w:t>
      </w:r>
    </w:p>
    <w:p w14:paraId="6C1932B6" w14:textId="77777777" w:rsidR="00E94526" w:rsidRPr="00897272" w:rsidRDefault="00E94526">
      <w:pPr>
        <w:rPr>
          <w:rFonts w:ascii="Arial" w:hAnsi="Arial" w:cs="Arial"/>
          <w:b/>
          <w:sz w:val="24"/>
          <w:szCs w:val="24"/>
        </w:rPr>
      </w:pPr>
    </w:p>
    <w:p w14:paraId="11B709C2" w14:textId="3329F7EE" w:rsidR="0017402F" w:rsidRPr="00897272" w:rsidRDefault="00131B94">
      <w:pPr>
        <w:rPr>
          <w:rFonts w:ascii="Arial" w:hAnsi="Arial" w:cs="Arial"/>
          <w:b/>
          <w:sz w:val="24"/>
          <w:szCs w:val="24"/>
        </w:rPr>
      </w:pPr>
      <w:r w:rsidRPr="00897272">
        <w:rPr>
          <w:rFonts w:ascii="Arial" w:hAnsi="Arial" w:cs="Arial"/>
          <w:b/>
          <w:sz w:val="24"/>
          <w:szCs w:val="24"/>
        </w:rPr>
        <w:t>CALENDARIO DE SESIONES</w:t>
      </w:r>
    </w:p>
    <w:p w14:paraId="35FE0196" w14:textId="77777777" w:rsidR="0017402F" w:rsidRPr="00897272" w:rsidRDefault="00131B94">
      <w:pPr>
        <w:jc w:val="both"/>
        <w:rPr>
          <w:rFonts w:ascii="Arial" w:hAnsi="Arial" w:cs="Arial"/>
          <w:sz w:val="24"/>
          <w:szCs w:val="24"/>
          <w:u w:val="single"/>
        </w:rPr>
      </w:pPr>
      <w:r w:rsidRPr="00897272">
        <w:rPr>
          <w:rFonts w:ascii="Arial" w:hAnsi="Arial" w:cs="Arial"/>
          <w:sz w:val="24"/>
          <w:szCs w:val="24"/>
          <w:u w:val="single"/>
        </w:rPr>
        <w:t>En cumplimiento al artículo 20, numerales 2 y 3 del Reglamento de Comisiones del Consejo Estatal del IEPC Tabasco, el cual señala que las Sesiones Ordinarias de las Comisiones Permanentes se celebrarán periódicamente, cuando menos cada tres meses; a continuación, se presenta el calendario propuesto de sesiones ordinarias de la CIGYND siendo el siguiente:</w:t>
      </w:r>
    </w:p>
    <w:p w14:paraId="6C8FB47A" w14:textId="77777777" w:rsidR="0017402F" w:rsidRPr="00897272" w:rsidRDefault="00131B94">
      <w:pPr>
        <w:rPr>
          <w:rFonts w:ascii="Arial" w:hAnsi="Arial" w:cs="Arial"/>
          <w:sz w:val="24"/>
          <w:szCs w:val="24"/>
        </w:rPr>
      </w:pPr>
      <w:r w:rsidRPr="00897272">
        <w:rPr>
          <w:rFonts w:ascii="Arial" w:hAnsi="Arial" w:cs="Arial"/>
          <w:sz w:val="24"/>
          <w:szCs w:val="24"/>
        </w:rPr>
        <w:t xml:space="preserve">Número de sesión </w:t>
      </w:r>
      <w:r w:rsidR="00B85F43" w:rsidRPr="00897272">
        <w:rPr>
          <w:rFonts w:ascii="Arial" w:hAnsi="Arial" w:cs="Arial"/>
          <w:sz w:val="24"/>
          <w:szCs w:val="24"/>
        </w:rPr>
        <w:t>f</w:t>
      </w:r>
      <w:r w:rsidRPr="00897272">
        <w:rPr>
          <w:rFonts w:ascii="Arial" w:hAnsi="Arial" w:cs="Arial"/>
          <w:sz w:val="24"/>
          <w:szCs w:val="24"/>
        </w:rPr>
        <w:t>echa</w:t>
      </w:r>
      <w:r w:rsidR="00B85F43" w:rsidRPr="00897272">
        <w:rPr>
          <w:rFonts w:ascii="Arial" w:hAnsi="Arial" w:cs="Arial"/>
          <w:sz w:val="24"/>
          <w:szCs w:val="24"/>
        </w:rPr>
        <w:t xml:space="preserve"> propuestas:</w:t>
      </w:r>
    </w:p>
    <w:p w14:paraId="600B961E" w14:textId="77777777" w:rsidR="0017402F" w:rsidRPr="00897272" w:rsidRDefault="00B85F43">
      <w:pPr>
        <w:pStyle w:val="Prrafodelista"/>
        <w:numPr>
          <w:ilvl w:val="0"/>
          <w:numId w:val="8"/>
        </w:numPr>
        <w:rPr>
          <w:rFonts w:ascii="Arial" w:hAnsi="Arial" w:cs="Arial"/>
          <w:sz w:val="24"/>
          <w:szCs w:val="24"/>
        </w:rPr>
      </w:pPr>
      <w:r w:rsidRPr="00897272">
        <w:rPr>
          <w:rFonts w:ascii="Arial" w:hAnsi="Arial" w:cs="Arial"/>
          <w:sz w:val="24"/>
          <w:szCs w:val="24"/>
        </w:rPr>
        <w:t>Sesión o</w:t>
      </w:r>
      <w:r w:rsidR="00131B94" w:rsidRPr="00897272">
        <w:rPr>
          <w:rFonts w:ascii="Arial" w:hAnsi="Arial" w:cs="Arial"/>
          <w:sz w:val="24"/>
          <w:szCs w:val="24"/>
        </w:rPr>
        <w:t>rdinar</w:t>
      </w:r>
      <w:r w:rsidRPr="00897272">
        <w:rPr>
          <w:rFonts w:ascii="Arial" w:hAnsi="Arial" w:cs="Arial"/>
          <w:sz w:val="24"/>
          <w:szCs w:val="24"/>
        </w:rPr>
        <w:t>ia enero de 2023</w:t>
      </w:r>
    </w:p>
    <w:p w14:paraId="378AE905" w14:textId="7D2CF9AC" w:rsidR="0017402F" w:rsidRPr="00897272" w:rsidRDefault="00B85F43">
      <w:pPr>
        <w:pStyle w:val="Prrafodelista"/>
        <w:numPr>
          <w:ilvl w:val="0"/>
          <w:numId w:val="8"/>
        </w:numPr>
        <w:rPr>
          <w:rFonts w:ascii="Arial" w:hAnsi="Arial" w:cs="Arial"/>
          <w:sz w:val="24"/>
          <w:szCs w:val="24"/>
        </w:rPr>
      </w:pPr>
      <w:r w:rsidRPr="00897272">
        <w:rPr>
          <w:rFonts w:ascii="Arial" w:hAnsi="Arial" w:cs="Arial"/>
          <w:sz w:val="24"/>
          <w:szCs w:val="24"/>
        </w:rPr>
        <w:t xml:space="preserve">Sesión ordinaria </w:t>
      </w:r>
      <w:r w:rsidR="00316550" w:rsidRPr="00897272">
        <w:rPr>
          <w:rFonts w:ascii="Arial" w:hAnsi="Arial" w:cs="Arial"/>
          <w:sz w:val="24"/>
          <w:szCs w:val="24"/>
        </w:rPr>
        <w:t xml:space="preserve">abril </w:t>
      </w:r>
      <w:r w:rsidRPr="00897272">
        <w:rPr>
          <w:rFonts w:ascii="Arial" w:hAnsi="Arial" w:cs="Arial"/>
          <w:sz w:val="24"/>
          <w:szCs w:val="24"/>
        </w:rPr>
        <w:t>de 2023</w:t>
      </w:r>
    </w:p>
    <w:p w14:paraId="671A42C6" w14:textId="0EE14217" w:rsidR="0017402F" w:rsidRPr="00897272" w:rsidRDefault="00131B94">
      <w:pPr>
        <w:pStyle w:val="Prrafodelista"/>
        <w:numPr>
          <w:ilvl w:val="0"/>
          <w:numId w:val="8"/>
        </w:numPr>
        <w:rPr>
          <w:rFonts w:ascii="Arial" w:hAnsi="Arial" w:cs="Arial"/>
          <w:sz w:val="24"/>
          <w:szCs w:val="24"/>
        </w:rPr>
      </w:pPr>
      <w:r w:rsidRPr="00897272">
        <w:rPr>
          <w:rFonts w:ascii="Arial" w:hAnsi="Arial" w:cs="Arial"/>
          <w:sz w:val="24"/>
          <w:szCs w:val="24"/>
        </w:rPr>
        <w:t xml:space="preserve">Sesión </w:t>
      </w:r>
      <w:r w:rsidR="00B85F43" w:rsidRPr="00897272">
        <w:rPr>
          <w:rFonts w:ascii="Arial" w:hAnsi="Arial" w:cs="Arial"/>
          <w:sz w:val="24"/>
          <w:szCs w:val="24"/>
        </w:rPr>
        <w:t xml:space="preserve">ordinaria </w:t>
      </w:r>
      <w:r w:rsidR="00316550" w:rsidRPr="00897272">
        <w:rPr>
          <w:rFonts w:ascii="Arial" w:hAnsi="Arial" w:cs="Arial"/>
          <w:sz w:val="24"/>
          <w:szCs w:val="24"/>
        </w:rPr>
        <w:t>julio</w:t>
      </w:r>
      <w:r w:rsidR="00B85F43" w:rsidRPr="00897272">
        <w:rPr>
          <w:rFonts w:ascii="Arial" w:hAnsi="Arial" w:cs="Arial"/>
          <w:sz w:val="24"/>
          <w:szCs w:val="24"/>
        </w:rPr>
        <w:t xml:space="preserve"> de 2023</w:t>
      </w:r>
    </w:p>
    <w:p w14:paraId="75809D96" w14:textId="20C66916" w:rsidR="0017402F" w:rsidRPr="00897272" w:rsidRDefault="00B85F43">
      <w:pPr>
        <w:pStyle w:val="Prrafodelista"/>
        <w:numPr>
          <w:ilvl w:val="0"/>
          <w:numId w:val="8"/>
        </w:numPr>
        <w:rPr>
          <w:rFonts w:ascii="Arial" w:hAnsi="Arial" w:cs="Arial"/>
          <w:sz w:val="24"/>
          <w:szCs w:val="24"/>
        </w:rPr>
      </w:pPr>
      <w:r w:rsidRPr="00897272">
        <w:rPr>
          <w:rFonts w:ascii="Arial" w:hAnsi="Arial" w:cs="Arial"/>
          <w:sz w:val="24"/>
          <w:szCs w:val="24"/>
        </w:rPr>
        <w:t xml:space="preserve">Sesión ordinaria </w:t>
      </w:r>
      <w:r w:rsidR="00316550" w:rsidRPr="00897272">
        <w:rPr>
          <w:rFonts w:ascii="Arial" w:hAnsi="Arial" w:cs="Arial"/>
          <w:sz w:val="24"/>
          <w:szCs w:val="24"/>
        </w:rPr>
        <w:t xml:space="preserve">septiembre </w:t>
      </w:r>
      <w:r w:rsidRPr="00897272">
        <w:rPr>
          <w:rFonts w:ascii="Arial" w:hAnsi="Arial" w:cs="Arial"/>
          <w:sz w:val="24"/>
          <w:szCs w:val="24"/>
        </w:rPr>
        <w:t>de 2023</w:t>
      </w:r>
    </w:p>
    <w:p w14:paraId="622A86C4" w14:textId="20801224" w:rsidR="0017402F" w:rsidRPr="00131B94" w:rsidRDefault="00131B94">
      <w:pPr>
        <w:jc w:val="both"/>
        <w:rPr>
          <w:rFonts w:ascii="Arial" w:hAnsi="Arial" w:cs="Arial"/>
          <w:sz w:val="24"/>
          <w:szCs w:val="24"/>
        </w:rPr>
      </w:pPr>
      <w:r w:rsidRPr="00897272">
        <w:rPr>
          <w:rFonts w:ascii="Arial" w:hAnsi="Arial" w:cs="Arial"/>
          <w:sz w:val="24"/>
          <w:szCs w:val="24"/>
        </w:rPr>
        <w:t xml:space="preserve">Es menester, precisar que las fechas podrán ajustarse de acuerdo con la agenda institucional y, en su caso, se considerará la realización de sesiones extraordinarias cuando se requiera la atención de temas específicos a solicitud de la Presidencia de la Comisión, o bien, a petición formulada por la mayoría de las personas </w:t>
      </w:r>
      <w:r w:rsidR="00316550" w:rsidRPr="00897272">
        <w:rPr>
          <w:rFonts w:ascii="Arial" w:hAnsi="Arial" w:cs="Arial"/>
          <w:sz w:val="24"/>
          <w:szCs w:val="24"/>
        </w:rPr>
        <w:t>consejeras electorales y representaciones de los partidos políticos,</w:t>
      </w:r>
      <w:r w:rsidRPr="00897272">
        <w:rPr>
          <w:rFonts w:ascii="Arial" w:hAnsi="Arial" w:cs="Arial"/>
          <w:sz w:val="24"/>
          <w:szCs w:val="24"/>
        </w:rPr>
        <w:t xml:space="preserve"> que forman parte de la Comisión, conjunta o indistintamente.</w:t>
      </w:r>
    </w:p>
    <w:sectPr w:rsidR="0017402F" w:rsidRPr="00131B94">
      <w:headerReference w:type="default" r:id="rId11"/>
      <w:foot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D2066" w14:textId="77777777" w:rsidR="000E6C29" w:rsidRDefault="000E6C29">
      <w:pPr>
        <w:spacing w:line="240" w:lineRule="auto"/>
      </w:pPr>
      <w:r>
        <w:separator/>
      </w:r>
    </w:p>
  </w:endnote>
  <w:endnote w:type="continuationSeparator" w:id="0">
    <w:p w14:paraId="7E3CC112" w14:textId="77777777" w:rsidR="000E6C29" w:rsidRDefault="000E6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482152"/>
      <w:docPartObj>
        <w:docPartGallery w:val="AutoText"/>
      </w:docPartObj>
    </w:sdtPr>
    <w:sdtEndPr/>
    <w:sdtContent>
      <w:p w14:paraId="0368372C" w14:textId="4035A2F2" w:rsidR="004E03D0" w:rsidRDefault="004E03D0">
        <w:pPr>
          <w:pStyle w:val="Piedepgina"/>
          <w:jc w:val="right"/>
        </w:pPr>
        <w:r>
          <w:fldChar w:fldCharType="begin"/>
        </w:r>
        <w:r>
          <w:instrText>PAGE   \* MERGEFORMAT</w:instrText>
        </w:r>
        <w:r>
          <w:fldChar w:fldCharType="separate"/>
        </w:r>
        <w:r w:rsidR="0086447D" w:rsidRPr="0086447D">
          <w:rPr>
            <w:noProof/>
            <w:lang w:val="es-ES"/>
          </w:rPr>
          <w:t>11</w:t>
        </w:r>
        <w:r>
          <w:fldChar w:fldCharType="end"/>
        </w:r>
      </w:p>
    </w:sdtContent>
  </w:sdt>
  <w:p w14:paraId="50193EBE" w14:textId="77777777" w:rsidR="004E03D0" w:rsidRDefault="004E0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A8B2" w14:textId="77777777" w:rsidR="000E6C29" w:rsidRDefault="000E6C29">
      <w:pPr>
        <w:spacing w:after="0"/>
      </w:pPr>
      <w:r>
        <w:separator/>
      </w:r>
    </w:p>
  </w:footnote>
  <w:footnote w:type="continuationSeparator" w:id="0">
    <w:p w14:paraId="0EBD2F9B" w14:textId="77777777" w:rsidR="000E6C29" w:rsidRDefault="000E6C2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6249" w14:textId="77777777" w:rsidR="004E03D0" w:rsidRDefault="004E03D0">
    <w:pPr>
      <w:pStyle w:val="Encabezado"/>
    </w:pPr>
    <w:r>
      <w:rPr>
        <w:noProof/>
        <w:lang w:eastAsia="es-MX"/>
      </w:rPr>
      <w:drawing>
        <wp:inline distT="0" distB="0" distL="0" distR="0" wp14:anchorId="6D45872B" wp14:editId="1F5F67C5">
          <wp:extent cx="6877050" cy="6032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a:xfrm>
                    <a:off x="0" y="0"/>
                    <a:ext cx="7006805" cy="615252"/>
                  </a:xfrm>
                  <a:prstGeom prst="rect">
                    <a:avLst/>
                  </a:prstGeom>
                  <a:noFill/>
                  <a:ln>
                    <a:noFill/>
                  </a:ln>
                </pic:spPr>
              </pic:pic>
            </a:graphicData>
          </a:graphic>
        </wp:inline>
      </w:drawing>
    </w:r>
  </w:p>
  <w:p w14:paraId="389F5D77" w14:textId="77777777" w:rsidR="004E03D0" w:rsidRDefault="004E03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7FB"/>
    <w:multiLevelType w:val="multilevel"/>
    <w:tmpl w:val="0F2127FB"/>
    <w:lvl w:ilvl="0">
      <w:start w:val="1"/>
      <w:numFmt w:val="decimal"/>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51EE9"/>
    <w:multiLevelType w:val="multilevel"/>
    <w:tmpl w:val="0F2127FB"/>
    <w:lvl w:ilvl="0">
      <w:start w:val="1"/>
      <w:numFmt w:val="decimal"/>
      <w:lvlText w:val="%1."/>
      <w:lvlJc w:val="left"/>
      <w:pPr>
        <w:ind w:left="720" w:hanging="360"/>
      </w:pPr>
      <w:rPr>
        <w:rFonts w:hint="default"/>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3F6B1B"/>
    <w:multiLevelType w:val="multilevel"/>
    <w:tmpl w:val="263F6B1B"/>
    <w:lvl w:ilvl="0">
      <w:start w:val="1"/>
      <w:numFmt w:val="decimal"/>
      <w:lvlText w:val="%1."/>
      <w:lvlJc w:val="left"/>
      <w:pPr>
        <w:ind w:left="1776" w:hanging="360"/>
      </w:pPr>
    </w:lvl>
    <w:lvl w:ilvl="1">
      <w:start w:val="1"/>
      <w:numFmt w:val="decimal"/>
      <w:isLgl/>
      <w:lvlText w:val="%1.%2"/>
      <w:lvlJc w:val="left"/>
      <w:pPr>
        <w:ind w:left="2148" w:hanging="372"/>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6096" w:hanging="1800"/>
      </w:pPr>
      <w:rPr>
        <w:rFonts w:hint="default"/>
      </w:rPr>
    </w:lvl>
  </w:abstractNum>
  <w:abstractNum w:abstractNumId="3" w15:restartNumberingAfterBreak="0">
    <w:nsid w:val="2650085A"/>
    <w:multiLevelType w:val="multilevel"/>
    <w:tmpl w:val="26500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D25B62"/>
    <w:multiLevelType w:val="multilevel"/>
    <w:tmpl w:val="41D25B62"/>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9985E8E"/>
    <w:multiLevelType w:val="multilevel"/>
    <w:tmpl w:val="59985E8E"/>
    <w:lvl w:ilvl="0">
      <w:start w:val="3"/>
      <w:numFmt w:val="decimal"/>
      <w:lvlText w:val="%1."/>
      <w:lvlJc w:val="left"/>
      <w:pPr>
        <w:ind w:left="720" w:hanging="360"/>
      </w:pPr>
      <w:rPr>
        <w:rFonts w:ascii="Arial" w:hAnsi="Arial" w:cs="Arial"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744123"/>
    <w:multiLevelType w:val="multilevel"/>
    <w:tmpl w:val="5F7441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D82C0F"/>
    <w:multiLevelType w:val="hybridMultilevel"/>
    <w:tmpl w:val="5E486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6A1C89"/>
    <w:multiLevelType w:val="multilevel"/>
    <w:tmpl w:val="606A1C8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CFC4489"/>
    <w:multiLevelType w:val="hybridMultilevel"/>
    <w:tmpl w:val="D2CA41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0D7987"/>
    <w:multiLevelType w:val="multilevel"/>
    <w:tmpl w:val="700D7987"/>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0"/>
  </w:num>
  <w:num w:numId="6">
    <w:abstractNumId w:val="3"/>
  </w:num>
  <w:num w:numId="7">
    <w:abstractNumId w:val="8"/>
  </w:num>
  <w:num w:numId="8">
    <w:abstractNumId w:val="6"/>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12"/>
    <w:rsid w:val="00004B90"/>
    <w:rsid w:val="00010AA2"/>
    <w:rsid w:val="0001381A"/>
    <w:rsid w:val="0001414F"/>
    <w:rsid w:val="00014938"/>
    <w:rsid w:val="0001747A"/>
    <w:rsid w:val="000178A2"/>
    <w:rsid w:val="00032E25"/>
    <w:rsid w:val="000363F3"/>
    <w:rsid w:val="00040BE0"/>
    <w:rsid w:val="00045E67"/>
    <w:rsid w:val="00051883"/>
    <w:rsid w:val="00067D24"/>
    <w:rsid w:val="000702A2"/>
    <w:rsid w:val="000744C1"/>
    <w:rsid w:val="00086A61"/>
    <w:rsid w:val="00086FAA"/>
    <w:rsid w:val="000902F4"/>
    <w:rsid w:val="00091196"/>
    <w:rsid w:val="0009602C"/>
    <w:rsid w:val="00096D20"/>
    <w:rsid w:val="000C04D1"/>
    <w:rsid w:val="000D1CCC"/>
    <w:rsid w:val="000D4930"/>
    <w:rsid w:val="000E11B1"/>
    <w:rsid w:val="000E6C29"/>
    <w:rsid w:val="000F0F27"/>
    <w:rsid w:val="000F523A"/>
    <w:rsid w:val="000F59AF"/>
    <w:rsid w:val="000F7DE2"/>
    <w:rsid w:val="0010145D"/>
    <w:rsid w:val="00103BFB"/>
    <w:rsid w:val="00125651"/>
    <w:rsid w:val="00131A4A"/>
    <w:rsid w:val="00131B94"/>
    <w:rsid w:val="00131FF4"/>
    <w:rsid w:val="0015100D"/>
    <w:rsid w:val="0016227D"/>
    <w:rsid w:val="0017211A"/>
    <w:rsid w:val="0017402F"/>
    <w:rsid w:val="00181856"/>
    <w:rsid w:val="00183657"/>
    <w:rsid w:val="0018523A"/>
    <w:rsid w:val="00191A5A"/>
    <w:rsid w:val="0019268D"/>
    <w:rsid w:val="001953BC"/>
    <w:rsid w:val="001A0E11"/>
    <w:rsid w:val="001B075E"/>
    <w:rsid w:val="001B1071"/>
    <w:rsid w:val="001C45CF"/>
    <w:rsid w:val="001C7F59"/>
    <w:rsid w:val="001D7D06"/>
    <w:rsid w:val="001E39C9"/>
    <w:rsid w:val="001E7C57"/>
    <w:rsid w:val="00202226"/>
    <w:rsid w:val="00207AB5"/>
    <w:rsid w:val="0021097B"/>
    <w:rsid w:val="00215BB1"/>
    <w:rsid w:val="0024032C"/>
    <w:rsid w:val="0024168A"/>
    <w:rsid w:val="00275AB8"/>
    <w:rsid w:val="00276D50"/>
    <w:rsid w:val="00282ACE"/>
    <w:rsid w:val="00287A8C"/>
    <w:rsid w:val="002A23DE"/>
    <w:rsid w:val="002C1CBC"/>
    <w:rsid w:val="002C57B5"/>
    <w:rsid w:val="002D3A23"/>
    <w:rsid w:val="002D5300"/>
    <w:rsid w:val="002F5887"/>
    <w:rsid w:val="00316550"/>
    <w:rsid w:val="00317014"/>
    <w:rsid w:val="00321AB8"/>
    <w:rsid w:val="00322F00"/>
    <w:rsid w:val="00326FC0"/>
    <w:rsid w:val="003308D3"/>
    <w:rsid w:val="00344C25"/>
    <w:rsid w:val="00346E0C"/>
    <w:rsid w:val="00353261"/>
    <w:rsid w:val="00360F19"/>
    <w:rsid w:val="003652FE"/>
    <w:rsid w:val="003776F0"/>
    <w:rsid w:val="00392769"/>
    <w:rsid w:val="003A07B2"/>
    <w:rsid w:val="003A54EA"/>
    <w:rsid w:val="003A6A92"/>
    <w:rsid w:val="003D1462"/>
    <w:rsid w:val="003D7744"/>
    <w:rsid w:val="003F22FC"/>
    <w:rsid w:val="003F2CF8"/>
    <w:rsid w:val="00413CD8"/>
    <w:rsid w:val="004154B0"/>
    <w:rsid w:val="0042770D"/>
    <w:rsid w:val="004335BC"/>
    <w:rsid w:val="0043713A"/>
    <w:rsid w:val="00465B36"/>
    <w:rsid w:val="004671AE"/>
    <w:rsid w:val="00475049"/>
    <w:rsid w:val="00477A2B"/>
    <w:rsid w:val="004804ED"/>
    <w:rsid w:val="004814BD"/>
    <w:rsid w:val="00485EB6"/>
    <w:rsid w:val="004930A5"/>
    <w:rsid w:val="00493CAD"/>
    <w:rsid w:val="00495BA8"/>
    <w:rsid w:val="00497F65"/>
    <w:rsid w:val="004A04C0"/>
    <w:rsid w:val="004A14BB"/>
    <w:rsid w:val="004A30E1"/>
    <w:rsid w:val="004A458F"/>
    <w:rsid w:val="004A5145"/>
    <w:rsid w:val="004B0768"/>
    <w:rsid w:val="004C65B6"/>
    <w:rsid w:val="004E03D0"/>
    <w:rsid w:val="004E2F1A"/>
    <w:rsid w:val="004F42F3"/>
    <w:rsid w:val="00502016"/>
    <w:rsid w:val="00504077"/>
    <w:rsid w:val="00507DBA"/>
    <w:rsid w:val="00512085"/>
    <w:rsid w:val="00515CA4"/>
    <w:rsid w:val="00517ED1"/>
    <w:rsid w:val="005219E2"/>
    <w:rsid w:val="00522EE1"/>
    <w:rsid w:val="005350C1"/>
    <w:rsid w:val="00547FF4"/>
    <w:rsid w:val="00554010"/>
    <w:rsid w:val="00561153"/>
    <w:rsid w:val="00561C87"/>
    <w:rsid w:val="00563432"/>
    <w:rsid w:val="00570354"/>
    <w:rsid w:val="00571AFC"/>
    <w:rsid w:val="005930C9"/>
    <w:rsid w:val="005A6A3F"/>
    <w:rsid w:val="005A7210"/>
    <w:rsid w:val="005B6C76"/>
    <w:rsid w:val="005C7226"/>
    <w:rsid w:val="005C7878"/>
    <w:rsid w:val="005E63E1"/>
    <w:rsid w:val="005F00DC"/>
    <w:rsid w:val="005F1999"/>
    <w:rsid w:val="005F1CF1"/>
    <w:rsid w:val="005F3C1E"/>
    <w:rsid w:val="005F3C61"/>
    <w:rsid w:val="00630596"/>
    <w:rsid w:val="006424F6"/>
    <w:rsid w:val="0065239A"/>
    <w:rsid w:val="006539E3"/>
    <w:rsid w:val="00671875"/>
    <w:rsid w:val="00675D75"/>
    <w:rsid w:val="00692248"/>
    <w:rsid w:val="006923B6"/>
    <w:rsid w:val="0069711A"/>
    <w:rsid w:val="006A3B8E"/>
    <w:rsid w:val="006C3456"/>
    <w:rsid w:val="006D0780"/>
    <w:rsid w:val="006F0D41"/>
    <w:rsid w:val="006F301C"/>
    <w:rsid w:val="006F50AD"/>
    <w:rsid w:val="006F54D3"/>
    <w:rsid w:val="0070576F"/>
    <w:rsid w:val="0071509F"/>
    <w:rsid w:val="007158A0"/>
    <w:rsid w:val="0073401C"/>
    <w:rsid w:val="007359E9"/>
    <w:rsid w:val="00750D6C"/>
    <w:rsid w:val="007629BF"/>
    <w:rsid w:val="00763570"/>
    <w:rsid w:val="007823DB"/>
    <w:rsid w:val="007846EE"/>
    <w:rsid w:val="007C76A9"/>
    <w:rsid w:val="007D2754"/>
    <w:rsid w:val="00803C50"/>
    <w:rsid w:val="00806517"/>
    <w:rsid w:val="00806F81"/>
    <w:rsid w:val="0081417D"/>
    <w:rsid w:val="00817B4E"/>
    <w:rsid w:val="008352ED"/>
    <w:rsid w:val="00842251"/>
    <w:rsid w:val="00850CDD"/>
    <w:rsid w:val="008571F4"/>
    <w:rsid w:val="00863C34"/>
    <w:rsid w:val="0086447D"/>
    <w:rsid w:val="00880163"/>
    <w:rsid w:val="00884666"/>
    <w:rsid w:val="00884B39"/>
    <w:rsid w:val="00886F88"/>
    <w:rsid w:val="00897272"/>
    <w:rsid w:val="008979A2"/>
    <w:rsid w:val="008A7856"/>
    <w:rsid w:val="008C0D87"/>
    <w:rsid w:val="008E049B"/>
    <w:rsid w:val="00900435"/>
    <w:rsid w:val="00900EA6"/>
    <w:rsid w:val="00911FB1"/>
    <w:rsid w:val="00915149"/>
    <w:rsid w:val="009211C7"/>
    <w:rsid w:val="0093533B"/>
    <w:rsid w:val="0094026D"/>
    <w:rsid w:val="00940505"/>
    <w:rsid w:val="00944C9F"/>
    <w:rsid w:val="00963C4E"/>
    <w:rsid w:val="00971777"/>
    <w:rsid w:val="00983A9F"/>
    <w:rsid w:val="009849BF"/>
    <w:rsid w:val="00985F13"/>
    <w:rsid w:val="00994669"/>
    <w:rsid w:val="009A2FD2"/>
    <w:rsid w:val="009B6E76"/>
    <w:rsid w:val="009C3799"/>
    <w:rsid w:val="009D18BE"/>
    <w:rsid w:val="009D597F"/>
    <w:rsid w:val="009E4E32"/>
    <w:rsid w:val="00A22B26"/>
    <w:rsid w:val="00A242C8"/>
    <w:rsid w:val="00A40EAA"/>
    <w:rsid w:val="00A44DB5"/>
    <w:rsid w:val="00A55EA6"/>
    <w:rsid w:val="00A63082"/>
    <w:rsid w:val="00A827A4"/>
    <w:rsid w:val="00A8304C"/>
    <w:rsid w:val="00A87A0E"/>
    <w:rsid w:val="00A9462E"/>
    <w:rsid w:val="00AA72F5"/>
    <w:rsid w:val="00AC2623"/>
    <w:rsid w:val="00AC54AD"/>
    <w:rsid w:val="00AC55A7"/>
    <w:rsid w:val="00AE0A20"/>
    <w:rsid w:val="00AE4191"/>
    <w:rsid w:val="00AE524F"/>
    <w:rsid w:val="00AF1158"/>
    <w:rsid w:val="00AF2548"/>
    <w:rsid w:val="00B1598F"/>
    <w:rsid w:val="00B17E2B"/>
    <w:rsid w:val="00B26070"/>
    <w:rsid w:val="00B3697D"/>
    <w:rsid w:val="00B473FC"/>
    <w:rsid w:val="00B61352"/>
    <w:rsid w:val="00B64CC3"/>
    <w:rsid w:val="00B71496"/>
    <w:rsid w:val="00B71509"/>
    <w:rsid w:val="00B83637"/>
    <w:rsid w:val="00B85F43"/>
    <w:rsid w:val="00B87936"/>
    <w:rsid w:val="00B923D6"/>
    <w:rsid w:val="00B9563B"/>
    <w:rsid w:val="00BB13B4"/>
    <w:rsid w:val="00BB46FD"/>
    <w:rsid w:val="00BB4C95"/>
    <w:rsid w:val="00BE6A1A"/>
    <w:rsid w:val="00BE799A"/>
    <w:rsid w:val="00BF1E5B"/>
    <w:rsid w:val="00C110DB"/>
    <w:rsid w:val="00C52952"/>
    <w:rsid w:val="00C52D4C"/>
    <w:rsid w:val="00C636FC"/>
    <w:rsid w:val="00C71941"/>
    <w:rsid w:val="00C71B10"/>
    <w:rsid w:val="00C7232C"/>
    <w:rsid w:val="00C84512"/>
    <w:rsid w:val="00C855F1"/>
    <w:rsid w:val="00C9144C"/>
    <w:rsid w:val="00C93D5A"/>
    <w:rsid w:val="00CA2C97"/>
    <w:rsid w:val="00CA4311"/>
    <w:rsid w:val="00CC2620"/>
    <w:rsid w:val="00CE3786"/>
    <w:rsid w:val="00CF3887"/>
    <w:rsid w:val="00CF5E12"/>
    <w:rsid w:val="00D07B9F"/>
    <w:rsid w:val="00D11352"/>
    <w:rsid w:val="00D17137"/>
    <w:rsid w:val="00D2057E"/>
    <w:rsid w:val="00D34479"/>
    <w:rsid w:val="00D413EE"/>
    <w:rsid w:val="00D4148E"/>
    <w:rsid w:val="00D46CB4"/>
    <w:rsid w:val="00D553EE"/>
    <w:rsid w:val="00D64063"/>
    <w:rsid w:val="00D72EEF"/>
    <w:rsid w:val="00D7565F"/>
    <w:rsid w:val="00D8281E"/>
    <w:rsid w:val="00D97DFB"/>
    <w:rsid w:val="00DA062A"/>
    <w:rsid w:val="00DA515C"/>
    <w:rsid w:val="00DA7E2B"/>
    <w:rsid w:val="00DB13B6"/>
    <w:rsid w:val="00DB1F36"/>
    <w:rsid w:val="00DB2B7C"/>
    <w:rsid w:val="00DB6E8C"/>
    <w:rsid w:val="00DC2990"/>
    <w:rsid w:val="00DD3197"/>
    <w:rsid w:val="00DD3BDC"/>
    <w:rsid w:val="00DD76DD"/>
    <w:rsid w:val="00DE0D36"/>
    <w:rsid w:val="00DE3611"/>
    <w:rsid w:val="00DE748A"/>
    <w:rsid w:val="00DF55A8"/>
    <w:rsid w:val="00E04A31"/>
    <w:rsid w:val="00E05605"/>
    <w:rsid w:val="00E069E0"/>
    <w:rsid w:val="00E12642"/>
    <w:rsid w:val="00E13617"/>
    <w:rsid w:val="00E20C45"/>
    <w:rsid w:val="00E21375"/>
    <w:rsid w:val="00E247FE"/>
    <w:rsid w:val="00E51352"/>
    <w:rsid w:val="00E67153"/>
    <w:rsid w:val="00E9231A"/>
    <w:rsid w:val="00E94526"/>
    <w:rsid w:val="00E94C4B"/>
    <w:rsid w:val="00EA1024"/>
    <w:rsid w:val="00EA3594"/>
    <w:rsid w:val="00EA69B7"/>
    <w:rsid w:val="00EB6ED2"/>
    <w:rsid w:val="00EC104F"/>
    <w:rsid w:val="00EC20FA"/>
    <w:rsid w:val="00EC2125"/>
    <w:rsid w:val="00ED49BF"/>
    <w:rsid w:val="00ED4A0D"/>
    <w:rsid w:val="00EE7C25"/>
    <w:rsid w:val="00EF3BEA"/>
    <w:rsid w:val="00F02B79"/>
    <w:rsid w:val="00F038C1"/>
    <w:rsid w:val="00F52D19"/>
    <w:rsid w:val="00F61D5F"/>
    <w:rsid w:val="00F718CF"/>
    <w:rsid w:val="00F74E37"/>
    <w:rsid w:val="00F75AF3"/>
    <w:rsid w:val="00F808A3"/>
    <w:rsid w:val="00F84B82"/>
    <w:rsid w:val="00F86ED7"/>
    <w:rsid w:val="00F93EB1"/>
    <w:rsid w:val="00F97DF7"/>
    <w:rsid w:val="00FB09EC"/>
    <w:rsid w:val="00FB3354"/>
    <w:rsid w:val="00FD023D"/>
    <w:rsid w:val="00FD2907"/>
    <w:rsid w:val="00FE06F8"/>
    <w:rsid w:val="00FE0CEA"/>
    <w:rsid w:val="00FE7F31"/>
    <w:rsid w:val="00FF2C37"/>
    <w:rsid w:val="00FF517C"/>
    <w:rsid w:val="50C873A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1DDA02"/>
  <w15:docId w15:val="{3B20D335-1FF1-4ACA-B3F8-518EC48F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link w:val="4GChar"/>
    <w:uiPriority w:val="99"/>
    <w:qFormat/>
    <w:rPr>
      <w:vertAlign w:val="superscript"/>
    </w:rPr>
  </w:style>
  <w:style w:type="paragraph" w:customStyle="1" w:styleId="4GChar">
    <w:name w:val="4_G Char"/>
    <w:basedOn w:val="Normal"/>
    <w:link w:val="Refdenotaalpie"/>
    <w:uiPriority w:val="99"/>
    <w:qFormat/>
    <w:pPr>
      <w:spacing w:before="480" w:after="240" w:line="360" w:lineRule="auto"/>
      <w:ind w:left="623" w:hanging="680"/>
      <w:jc w:val="both"/>
    </w:pPr>
    <w:rPr>
      <w:sz w:val="24"/>
      <w:szCs w:val="24"/>
      <w:vertAlign w:val="superscript"/>
    </w:rPr>
  </w:style>
  <w:style w:type="character" w:styleId="Hipervnculo">
    <w:name w:val="Hyperlink"/>
    <w:basedOn w:val="Fuentedeprrafopredeter"/>
    <w:uiPriority w:val="99"/>
    <w:unhideWhenUsed/>
    <w:rPr>
      <w:color w:val="0563C1" w:themeColor="hyperlink"/>
      <w:u w:val="single"/>
    </w:rPr>
  </w:style>
  <w:style w:type="paragraph" w:styleId="Textonotapie">
    <w:name w:val="footnote text"/>
    <w:basedOn w:val="Normal"/>
    <w:link w:val="TextonotapieCar"/>
    <w:uiPriority w:val="99"/>
    <w:qFormat/>
    <w:pPr>
      <w:spacing w:after="0" w:line="240" w:lineRule="auto"/>
    </w:pPr>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imes New Roman" w:hAnsi="Times New Roman" w:cs="Times New Roman"/>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independiente">
    <w:name w:val="Body Text"/>
    <w:basedOn w:val="Normal"/>
    <w:link w:val="TextoindependienteCar"/>
    <w:uiPriority w:val="99"/>
    <w:unhideWhenUsed/>
    <w:pPr>
      <w:spacing w:after="120" w:line="256" w:lineRule="auto"/>
    </w:p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sz w:val="22"/>
      <w:szCs w:val="22"/>
    </w:rPr>
  </w:style>
  <w:style w:type="paragraph" w:styleId="Prrafodelista">
    <w:name w:val="List Paragraph"/>
    <w:basedOn w:val="Normal"/>
    <w:link w:val="PrrafodelistaCar"/>
    <w:uiPriority w:val="34"/>
    <w:qFormat/>
    <w:pPr>
      <w:ind w:left="720"/>
      <w:contextualSpacing/>
    </w:pPr>
  </w:style>
  <w:style w:type="character" w:customStyle="1" w:styleId="TextodegloboCar">
    <w:name w:val="Texto de globo Car"/>
    <w:basedOn w:val="Fuentedeprrafopredeter"/>
    <w:link w:val="Textodeglobo"/>
    <w:uiPriority w:val="99"/>
    <w:semiHidden/>
    <w:rPr>
      <w:rFonts w:ascii="Times New Roman" w:hAnsi="Times New Roman" w:cs="Times New Roman"/>
      <w:sz w:val="18"/>
      <w:szCs w:val="18"/>
    </w:r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customStyle="1" w:styleId="PiedepginaCar">
    <w:name w:val="Pie de página Car"/>
    <w:basedOn w:val="Fuentedeprrafopredeter"/>
    <w:link w:val="Piedepgina"/>
    <w:uiPriority w:val="99"/>
    <w:rPr>
      <w:sz w:val="22"/>
      <w:szCs w:val="22"/>
    </w:rPr>
  </w:style>
  <w:style w:type="character" w:customStyle="1" w:styleId="PrrafodelistaCar">
    <w:name w:val="Párrafo de lista Car"/>
    <w:basedOn w:val="Fuentedeprrafopredeter"/>
    <w:link w:val="Prrafodelista"/>
    <w:uiPriority w:val="34"/>
    <w:qFormat/>
    <w:locked/>
    <w:rPr>
      <w:sz w:val="22"/>
      <w:szCs w:val="22"/>
    </w:rPr>
  </w:style>
  <w:style w:type="character" w:customStyle="1" w:styleId="Referenciasutil1">
    <w:name w:val="Referencia sutil1"/>
    <w:basedOn w:val="Fuentedeprrafopredeter"/>
    <w:uiPriority w:val="31"/>
    <w:qFormat/>
    <w:rPr>
      <w:smallCaps/>
      <w:color w:val="595959" w:themeColor="text1" w:themeTint="A6"/>
    </w:rPr>
  </w:style>
  <w:style w:type="paragraph" w:styleId="Sinespaciado">
    <w:name w:val="No Spacing"/>
    <w:uiPriority w:val="1"/>
    <w:qFormat/>
    <w:rPr>
      <w:sz w:val="22"/>
      <w:szCs w:val="22"/>
      <w:lang w:eastAsia="en-US"/>
    </w:rPr>
  </w:style>
  <w:style w:type="character" w:customStyle="1" w:styleId="TextoindependienteCar">
    <w:name w:val="Texto independiente Car"/>
    <w:basedOn w:val="Fuentedeprrafopredeter"/>
    <w:link w:val="Textoindependiente"/>
    <w:uiPriority w:val="99"/>
    <w:qFormat/>
    <w:rPr>
      <w:sz w:val="22"/>
      <w:szCs w:val="22"/>
    </w:rPr>
  </w:style>
  <w:style w:type="table" w:customStyle="1" w:styleId="Cuadrculadetablaclara1">
    <w:name w:val="Cuadrícula de tabla clara1"/>
    <w:basedOn w:val="Tabla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notapieCar">
    <w:name w:val="Texto nota pie Car"/>
    <w:basedOn w:val="Fuentedeprrafopredeter"/>
    <w:link w:val="Textonotapie"/>
    <w:uiPriority w:val="99"/>
    <w:qFormat/>
    <w:rPr>
      <w:rFonts w:ascii="Arial" w:eastAsia="Calibri" w:hAnsi="Arial" w:cs="Times New Roman"/>
      <w:sz w:val="20"/>
      <w:szCs w:val="20"/>
    </w:rPr>
  </w:style>
  <w:style w:type="table" w:styleId="Tabladecuadrcula4-nfasis2">
    <w:name w:val="Grid Table 4 Accent 2"/>
    <w:basedOn w:val="Tablanormal"/>
    <w:uiPriority w:val="49"/>
    <w:rsid w:val="00215BB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epct.mx/comisiones" TargetMode="External"/><Relationship Id="rId4" Type="http://schemas.openxmlformats.org/officeDocument/2006/relationships/styles" Target="styles.xml"/><Relationship Id="rId9" Type="http://schemas.openxmlformats.org/officeDocument/2006/relationships/hyperlink" Target="http://iepct.mx/rednacionalamcee/tabas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83825-702B-4D5C-99CE-A060AD15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2272</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Daliana</dc:creator>
  <cp:lastModifiedBy>Daliana</cp:lastModifiedBy>
  <cp:revision>2</cp:revision>
  <cp:lastPrinted>2023-01-23T19:27:00Z</cp:lastPrinted>
  <dcterms:created xsi:type="dcterms:W3CDTF">2023-01-23T19:48:00Z</dcterms:created>
  <dcterms:modified xsi:type="dcterms:W3CDTF">2023-01-23T19:48:00Z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2058-11.2.0.10311</vt:lpwstr>
  </property>
  <property fmtid="{D5CDD505-2E9C-101B-9397-08002B2CF9AE}" pid="3" name="ICV">
    <vt:lpwstr>96D52EBF09524B0F90362FB2F09C7183</vt:lpwstr>
  </property>
</Properties>
</file>